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Pr="007E6995" w:rsidRDefault="001E1FBC" w:rsidP="007E6995">
      <w:pPr>
        <w:shd w:val="clear" w:color="auto" w:fill="FFFFFF"/>
        <w:rPr>
          <w:b/>
          <w:bCs/>
          <w:sz w:val="26"/>
          <w:szCs w:val="26"/>
        </w:rPr>
      </w:pPr>
    </w:p>
    <w:p w:rsidR="001E1FBC" w:rsidRDefault="001E1FBC" w:rsidP="00CD4AEC">
      <w:pPr>
        <w:rPr>
          <w:b/>
          <w:bCs/>
        </w:rPr>
      </w:pPr>
    </w:p>
    <w:p w:rsidR="005671E8" w:rsidRPr="0030015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D22819">
        <w:rPr>
          <w:b/>
          <w:bCs/>
        </w:rPr>
        <w:t>22107000059</w:t>
      </w:r>
    </w:p>
    <w:p w:rsidR="00721265" w:rsidRPr="00E60C81" w:rsidRDefault="00EF254D" w:rsidP="00E60C81">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D22819">
        <w:t>право заключения дого</w:t>
      </w:r>
      <w:r w:rsidR="00E60C81">
        <w:t xml:space="preserve">вора на услуги по стирке </w:t>
      </w:r>
      <w:r w:rsidR="002F6538">
        <w:t>больничного</w:t>
      </w:r>
      <w:r w:rsidR="00D22819">
        <w:t xml:space="preserve"> белья</w:t>
      </w:r>
      <w:r w:rsidR="009F20AC">
        <w:t xml:space="preserve"> </w:t>
      </w:r>
      <w:r w:rsidR="0090557A">
        <w:t xml:space="preserve"> на 2022 год для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9F19F4" w:rsidRPr="00A15489" w:rsidRDefault="009F19F4" w:rsidP="00380E10">
      <w:pPr>
        <w:ind w:firstLine="567"/>
        <w:jc w:val="center"/>
        <w:rPr>
          <w:b/>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521"/>
      </w:tblGrid>
      <w:tr w:rsidR="000A5CBC" w:rsidRPr="00CF43C7" w:rsidTr="00D50272">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521"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521" w:type="dxa"/>
            <w:vAlign w:val="center"/>
          </w:tcPr>
          <w:p w:rsidR="000A5CBC" w:rsidRPr="00CF43C7" w:rsidRDefault="005671E8" w:rsidP="005671E8">
            <w:pPr>
              <w:jc w:val="center"/>
              <w:rPr>
                <w:b/>
              </w:rPr>
            </w:pPr>
            <w:r w:rsidRPr="00CF43C7">
              <w:rPr>
                <w:b/>
              </w:rPr>
              <w:t>3</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521"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0A5946">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842ABB" w:rsidTr="00D50272">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521"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D50272">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521" w:type="dxa"/>
            <w:vAlign w:val="center"/>
          </w:tcPr>
          <w:p w:rsidR="00437FFD" w:rsidRPr="00CF43C7" w:rsidRDefault="0090557A" w:rsidP="0090557A">
            <w:pPr>
              <w:jc w:val="both"/>
              <w:rPr>
                <w:iCs/>
              </w:rPr>
            </w:pPr>
            <w:r>
              <w:t xml:space="preserve"> </w:t>
            </w:r>
            <w:r w:rsidR="00D22819">
              <w:t>Услуги</w:t>
            </w:r>
            <w:r w:rsidR="00E60C81">
              <w:t xml:space="preserve"> по стирке больничного </w:t>
            </w:r>
            <w:r w:rsidR="00D22819">
              <w:t xml:space="preserve">белья </w:t>
            </w:r>
            <w:r>
              <w:t xml:space="preserve">на 2022 год для </w:t>
            </w:r>
            <w:r w:rsidRPr="006E3DB5">
              <w:t>ЧУЗ «</w:t>
            </w:r>
            <w:proofErr w:type="spellStart"/>
            <w:r w:rsidRPr="006E3DB5">
              <w:t>РЖД-Медицина</w:t>
            </w:r>
            <w:proofErr w:type="spellEnd"/>
            <w:r w:rsidRPr="006E3DB5">
              <w:t>» г. Волхов.</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521"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842ABB" w:rsidTr="00D50272">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521"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C454FD">
        <w:trPr>
          <w:trHeight w:val="419"/>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521" w:type="dxa"/>
            <w:vAlign w:val="center"/>
          </w:tcPr>
          <w:p w:rsidR="000F698B"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1E1FBC">
              <w:rPr>
                <w:rFonts w:eastAsia="MS Mincho"/>
                <w:b/>
              </w:rPr>
              <w:t xml:space="preserve"> № 3.1.</w:t>
            </w:r>
            <w:r w:rsidR="003F57D5" w:rsidRPr="006E3DB5">
              <w:rPr>
                <w:rFonts w:eastAsia="MS Mincho"/>
                <w:b/>
              </w:rPr>
              <w:t xml:space="preserve"> </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00D22819">
              <w:rPr>
                <w:rFonts w:eastAsia="MS Mincho"/>
                <w:b/>
              </w:rPr>
              <w:t>за единицу</w:t>
            </w:r>
            <w:r w:rsidR="00A21CE4" w:rsidRPr="006E3DB5">
              <w:rPr>
                <w:rFonts w:eastAsia="MS Mincho"/>
                <w:b/>
              </w:rPr>
              <w:t>)</w:t>
            </w:r>
            <w:r w:rsidR="00D22819">
              <w:rPr>
                <w:rFonts w:eastAsia="MS Mincho"/>
                <w:b/>
              </w:rPr>
              <w:t xml:space="preserve">  без</w:t>
            </w:r>
            <w:r w:rsidR="00BF52FD" w:rsidRPr="006E3DB5">
              <w:rPr>
                <w:rFonts w:eastAsia="MS Mincho"/>
                <w:b/>
              </w:rPr>
              <w:t xml:space="preserve"> НДС.</w:t>
            </w:r>
          </w:p>
        </w:tc>
      </w:tr>
      <w:tr w:rsidR="00CE327D" w:rsidRPr="00CF43C7" w:rsidTr="00D50272">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521" w:type="dxa"/>
            <w:vAlign w:val="center"/>
          </w:tcPr>
          <w:p w:rsidR="00CE327D" w:rsidRPr="00CF43C7" w:rsidRDefault="000F698B" w:rsidP="000F698B">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D50272">
        <w:trPr>
          <w:trHeight w:val="1609"/>
        </w:trPr>
        <w:tc>
          <w:tcPr>
            <w:tcW w:w="567" w:type="dxa"/>
            <w:vAlign w:val="center"/>
          </w:tcPr>
          <w:p w:rsidR="000A5CBC" w:rsidRPr="00CF43C7" w:rsidRDefault="00CE327D" w:rsidP="006779D2">
            <w:pPr>
              <w:jc w:val="center"/>
              <w:rPr>
                <w:b/>
                <w:bCs/>
              </w:rPr>
            </w:pPr>
            <w:r w:rsidRPr="00CF43C7">
              <w:rPr>
                <w:b/>
                <w:bCs/>
              </w:rPr>
              <w:lastRenderedPageBreak/>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521" w:type="dxa"/>
            <w:vAlign w:val="center"/>
          </w:tcPr>
          <w:p w:rsidR="0035066A" w:rsidRPr="006045A9"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611D44">
              <w:rPr>
                <w:b/>
                <w:bCs/>
              </w:rPr>
              <w:t>«09</w:t>
            </w:r>
            <w:r w:rsidR="00EF254D" w:rsidRPr="006045A9">
              <w:rPr>
                <w:b/>
                <w:bCs/>
              </w:rPr>
              <w:t xml:space="preserve">» </w:t>
            </w:r>
            <w:r w:rsidR="00611D44">
              <w:rPr>
                <w:b/>
                <w:bCs/>
              </w:rPr>
              <w:t>февраля</w:t>
            </w:r>
            <w:r w:rsidR="00D22819">
              <w:rPr>
                <w:b/>
                <w:bCs/>
              </w:rPr>
              <w:t xml:space="preserve">  2022</w:t>
            </w:r>
            <w:r w:rsidR="00EF254D" w:rsidRPr="006045A9">
              <w:rPr>
                <w:b/>
                <w:bCs/>
              </w:rPr>
              <w:t>г</w:t>
            </w:r>
          </w:p>
          <w:p w:rsidR="000A5CBC" w:rsidRPr="00CF43C7" w:rsidRDefault="0035066A" w:rsidP="009023CA">
            <w:pPr>
              <w:jc w:val="both"/>
            </w:pPr>
            <w:r w:rsidRPr="006045A9">
              <w:rPr>
                <w:bCs/>
              </w:rPr>
              <w:t xml:space="preserve">Дата окончания срока подачи заявок – </w:t>
            </w:r>
            <w:r w:rsidR="002F0693" w:rsidRPr="006045A9">
              <w:rPr>
                <w:bCs/>
              </w:rPr>
              <w:t xml:space="preserve">не ранее </w:t>
            </w:r>
            <w:r w:rsidRPr="006045A9">
              <w:rPr>
                <w:b/>
                <w:bCs/>
              </w:rPr>
              <w:t>«</w:t>
            </w:r>
            <w:r w:rsidR="00611D44">
              <w:rPr>
                <w:b/>
                <w:bCs/>
              </w:rPr>
              <w:t>16</w:t>
            </w:r>
            <w:r w:rsidR="008A1582" w:rsidRPr="006045A9">
              <w:rPr>
                <w:b/>
                <w:bCs/>
              </w:rPr>
              <w:t xml:space="preserve">» </w:t>
            </w:r>
            <w:r w:rsidR="00611D44">
              <w:rPr>
                <w:b/>
                <w:bCs/>
              </w:rPr>
              <w:t xml:space="preserve"> февраля</w:t>
            </w:r>
            <w:r w:rsidR="00547F38" w:rsidRPr="006045A9">
              <w:rPr>
                <w:b/>
                <w:bCs/>
              </w:rPr>
              <w:t xml:space="preserve"> </w:t>
            </w:r>
            <w:r w:rsidR="007560BE">
              <w:rPr>
                <w:b/>
                <w:bCs/>
              </w:rPr>
              <w:t>2022</w:t>
            </w:r>
            <w:r w:rsidR="00EF254D" w:rsidRPr="006045A9">
              <w:rPr>
                <w:b/>
                <w:bCs/>
              </w:rPr>
              <w:t>г</w:t>
            </w:r>
            <w:r w:rsidRPr="006045A9">
              <w:rPr>
                <w:b/>
                <w:bCs/>
              </w:rPr>
              <w:t xml:space="preserve"> в </w:t>
            </w:r>
            <w:r w:rsidR="001B22FB" w:rsidRPr="006045A9">
              <w:rPr>
                <w:b/>
                <w:bCs/>
              </w:rPr>
              <w:t>1</w:t>
            </w:r>
            <w:r w:rsidR="009C4283" w:rsidRPr="006045A9">
              <w:rPr>
                <w:b/>
                <w:bCs/>
              </w:rPr>
              <w:t>0</w:t>
            </w:r>
            <w:r w:rsidRPr="006045A9">
              <w:rPr>
                <w:b/>
                <w:bCs/>
              </w:rPr>
              <w:t>:</w:t>
            </w:r>
            <w:r w:rsidR="001B22FB" w:rsidRPr="006045A9">
              <w:rPr>
                <w:b/>
                <w:bCs/>
              </w:rPr>
              <w:t>00</w:t>
            </w:r>
            <w:r w:rsidRPr="006045A9">
              <w:rPr>
                <w:b/>
                <w:bCs/>
              </w:rPr>
              <w:t xml:space="preserve"> часов</w:t>
            </w:r>
            <w:r w:rsidRPr="006045A9">
              <w:rPr>
                <w:bCs/>
              </w:rPr>
              <w:t xml:space="preserve"> по московскому времени</w:t>
            </w:r>
            <w:r w:rsidR="002F0693" w:rsidRPr="006045A9">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521"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CB01CB">
              <w:rPr>
                <w:b/>
                <w:bCs/>
              </w:rPr>
              <w:t>16</w:t>
            </w:r>
            <w:r w:rsidR="00547F38" w:rsidRPr="006E3DB5">
              <w:rPr>
                <w:b/>
                <w:bCs/>
              </w:rPr>
              <w:t xml:space="preserve">» </w:t>
            </w:r>
            <w:bookmarkStart w:id="1" w:name="_GoBack"/>
            <w:bookmarkEnd w:id="1"/>
            <w:r w:rsidR="00CB01CB">
              <w:rPr>
                <w:b/>
                <w:bCs/>
              </w:rPr>
              <w:t>февраля</w:t>
            </w:r>
            <w:r w:rsidR="00547F38" w:rsidRPr="006E3DB5">
              <w:rPr>
                <w:b/>
                <w:bCs/>
              </w:rPr>
              <w:t xml:space="preserve"> </w:t>
            </w:r>
            <w:r w:rsidR="007560BE">
              <w:rPr>
                <w:b/>
                <w:bCs/>
              </w:rPr>
              <w:t>2022</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521"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CB01CB">
              <w:rPr>
                <w:b/>
                <w:bCs/>
              </w:rPr>
              <w:t>16</w:t>
            </w:r>
            <w:r w:rsidR="00547F38" w:rsidRPr="00CF43C7">
              <w:rPr>
                <w:b/>
                <w:bCs/>
              </w:rPr>
              <w:t xml:space="preserve">» </w:t>
            </w:r>
            <w:r w:rsidR="00842ABB">
              <w:rPr>
                <w:b/>
                <w:bCs/>
              </w:rPr>
              <w:t>февраля</w:t>
            </w:r>
            <w:r w:rsidR="00547F38" w:rsidRPr="00CF43C7">
              <w:rPr>
                <w:b/>
                <w:bCs/>
              </w:rPr>
              <w:t xml:space="preserve"> </w:t>
            </w:r>
            <w:r w:rsidR="007560BE">
              <w:rPr>
                <w:b/>
                <w:bCs/>
              </w:rPr>
              <w:t>2022</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D50272">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521"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D50272">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521"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CF43C7">
              <w:rPr>
                <w:bCs/>
              </w:rPr>
              <w:lastRenderedPageBreak/>
              <w:t>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D50272">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521"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 xml:space="preserve">четом внесенных в них </w:t>
            </w:r>
            <w:r w:rsidR="00AE1A35" w:rsidRPr="00CF43C7">
              <w:rPr>
                <w:bCs/>
              </w:rPr>
              <w:lastRenderedPageBreak/>
              <w:t>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D50272">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521"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D50272">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521"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D50272">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521"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D50272">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521" w:type="dxa"/>
            <w:vAlign w:val="center"/>
          </w:tcPr>
          <w:p w:rsidR="006B2CB0" w:rsidRPr="00CF43C7" w:rsidRDefault="006B2CB0" w:rsidP="008362C1">
            <w:pPr>
              <w:jc w:val="both"/>
              <w:rPr>
                <w:bCs/>
              </w:rPr>
            </w:pPr>
            <w:r w:rsidRPr="00CF43C7">
              <w:rPr>
                <w:bCs/>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w:t>
            </w:r>
            <w:r w:rsidRPr="00CF43C7">
              <w:rPr>
                <w:bCs/>
              </w:rPr>
              <w:lastRenderedPageBreak/>
              <w:t>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D50272">
        <w:trPr>
          <w:trHeight w:val="1106"/>
        </w:trPr>
        <w:tc>
          <w:tcPr>
            <w:tcW w:w="567" w:type="dxa"/>
            <w:vAlign w:val="center"/>
          </w:tcPr>
          <w:p w:rsidR="005671E8" w:rsidRPr="00CF43C7" w:rsidRDefault="005671E8" w:rsidP="00FC5808">
            <w:pPr>
              <w:jc w:val="center"/>
              <w:rPr>
                <w:b/>
                <w:bCs/>
              </w:rPr>
            </w:pPr>
            <w:r w:rsidRPr="00CF43C7">
              <w:rPr>
                <w:b/>
                <w:bCs/>
              </w:rPr>
              <w:lastRenderedPageBreak/>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521"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CB01CB">
              <w:rPr>
                <w:b/>
                <w:bCs/>
              </w:rPr>
              <w:t>16</w:t>
            </w:r>
            <w:r w:rsidR="00D22819">
              <w:rPr>
                <w:b/>
                <w:bCs/>
              </w:rPr>
              <w:t xml:space="preserve">» </w:t>
            </w:r>
            <w:r w:rsidR="00CB01CB">
              <w:rPr>
                <w:b/>
                <w:bCs/>
              </w:rPr>
              <w:t>февраля</w:t>
            </w:r>
            <w:r w:rsidR="00547F38" w:rsidRPr="00CF43C7">
              <w:rPr>
                <w:b/>
                <w:bCs/>
              </w:rPr>
              <w:t xml:space="preserve"> </w:t>
            </w:r>
            <w:r w:rsidR="00D22819">
              <w:rPr>
                <w:b/>
              </w:rPr>
              <w:t>2022</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7E4027" w:rsidRDefault="007E4027" w:rsidP="002A7F95">
      <w:pPr>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2F6538" w:rsidRDefault="002F6538" w:rsidP="0090557A">
      <w:pPr>
        <w:jc w:val="right"/>
        <w:rPr>
          <w:b/>
        </w:rPr>
      </w:pPr>
    </w:p>
    <w:p w:rsidR="002F6538" w:rsidRDefault="002F6538" w:rsidP="0090557A">
      <w:pPr>
        <w:jc w:val="right"/>
        <w:rPr>
          <w:b/>
        </w:rPr>
      </w:pPr>
    </w:p>
    <w:p w:rsidR="002F6538" w:rsidRDefault="002F6538" w:rsidP="0090557A">
      <w:pPr>
        <w:jc w:val="right"/>
        <w:rPr>
          <w:b/>
        </w:rPr>
      </w:pPr>
    </w:p>
    <w:p w:rsidR="002F6538" w:rsidRDefault="002F6538" w:rsidP="0090557A">
      <w:pPr>
        <w:jc w:val="right"/>
        <w:rPr>
          <w:b/>
        </w:rPr>
      </w:pPr>
    </w:p>
    <w:p w:rsidR="002F6538" w:rsidRDefault="002F6538" w:rsidP="0090557A">
      <w:pPr>
        <w:jc w:val="right"/>
        <w:rPr>
          <w:b/>
        </w:rPr>
      </w:pPr>
    </w:p>
    <w:p w:rsidR="00752989" w:rsidRDefault="00CD4AEC" w:rsidP="0090557A">
      <w:pPr>
        <w:jc w:val="right"/>
        <w:rPr>
          <w:color w:val="000000"/>
        </w:rPr>
      </w:pPr>
      <w:r>
        <w:rPr>
          <w:b/>
        </w:rPr>
        <w:t xml:space="preserve">                            </w:t>
      </w:r>
    </w:p>
    <w:p w:rsidR="00B425A5" w:rsidRDefault="00B425A5" w:rsidP="00CD4AEC">
      <w:pPr>
        <w:jc w:val="right"/>
        <w:rPr>
          <w:color w:val="000000"/>
        </w:rPr>
      </w:pPr>
    </w:p>
    <w:p w:rsidR="00CB01CB" w:rsidRDefault="00CB01CB" w:rsidP="00CD4AEC">
      <w:pPr>
        <w:jc w:val="right"/>
        <w:rPr>
          <w:color w:val="000000"/>
        </w:rPr>
      </w:pP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Default="00752989"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 xml:space="preserve"> </w:t>
      </w:r>
      <w:r w:rsidR="00AD16AE">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752989" w:rsidRPr="00D22819" w:rsidRDefault="00752989" w:rsidP="00752989">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D22819">
        <w:rPr>
          <w:rFonts w:ascii="Times New Roman" w:hAnsi="Times New Roman"/>
          <w:color w:val="000000"/>
          <w:sz w:val="24"/>
          <w:szCs w:val="24"/>
        </w:rPr>
        <w:t xml:space="preserve">                   № 22107000059</w:t>
      </w:r>
    </w:p>
    <w:p w:rsidR="00752989" w:rsidRDefault="000F698B" w:rsidP="00752989">
      <w:pPr>
        <w:pStyle w:val="ConsNormal"/>
        <w:widowControl/>
        <w:tabs>
          <w:tab w:val="left" w:pos="1134"/>
        </w:tabs>
        <w:ind w:right="0" w:firstLine="0"/>
        <w:rPr>
          <w:rFonts w:ascii="Times New Roman" w:hAnsi="Times New Roman"/>
          <w:color w:val="000000"/>
          <w:sz w:val="24"/>
          <w:szCs w:val="24"/>
        </w:rPr>
      </w:pP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p>
    <w:p w:rsidR="00E60C81" w:rsidRDefault="00E60C81" w:rsidP="00AF4EBB">
      <w:pPr>
        <w:pStyle w:val="ConsNormal"/>
        <w:widowControl/>
        <w:tabs>
          <w:tab w:val="left" w:pos="1134"/>
        </w:tabs>
        <w:ind w:right="0" w:firstLine="0"/>
        <w:jc w:val="center"/>
        <w:rPr>
          <w:rFonts w:ascii="Times New Roman" w:eastAsia="Calibri" w:hAnsi="Times New Roman"/>
          <w:b/>
          <w:kern w:val="3"/>
          <w:sz w:val="26"/>
          <w:szCs w:val="26"/>
        </w:rPr>
      </w:pPr>
    </w:p>
    <w:p w:rsidR="006C3D25" w:rsidRPr="00AF4EBB" w:rsidRDefault="00752989" w:rsidP="00AF4EBB">
      <w:pPr>
        <w:pStyle w:val="ConsNormal"/>
        <w:widowControl/>
        <w:tabs>
          <w:tab w:val="left" w:pos="1134"/>
        </w:tabs>
        <w:ind w:right="0" w:firstLine="0"/>
        <w:jc w:val="center"/>
        <w:rPr>
          <w:rFonts w:ascii="Times New Roman" w:hAnsi="Times New Roman"/>
          <w:color w:val="000000"/>
          <w:sz w:val="24"/>
          <w:szCs w:val="24"/>
        </w:rPr>
      </w:pPr>
      <w:r w:rsidRPr="00752989">
        <w:rPr>
          <w:rFonts w:ascii="Times New Roman" w:eastAsia="Calibri" w:hAnsi="Times New Roman"/>
          <w:b/>
          <w:kern w:val="3"/>
          <w:sz w:val="26"/>
          <w:szCs w:val="26"/>
        </w:rPr>
        <w:t>ТЕХНИЧЕСКОЕ ЗАДАНИЕ</w:t>
      </w:r>
    </w:p>
    <w:p w:rsidR="009370C9" w:rsidRDefault="009370C9" w:rsidP="009370C9">
      <w:pPr>
        <w:jc w:val="center"/>
        <w:rPr>
          <w:b/>
          <w:sz w:val="26"/>
          <w:szCs w:val="26"/>
        </w:rPr>
      </w:pPr>
      <w:r w:rsidRPr="00CB3DA8">
        <w:rPr>
          <w:b/>
          <w:sz w:val="26"/>
          <w:szCs w:val="26"/>
        </w:rPr>
        <w:t>на оказание услуг по стирке больничного белья</w:t>
      </w:r>
    </w:p>
    <w:p w:rsidR="009370C9" w:rsidRPr="00CB3DA8" w:rsidRDefault="009370C9" w:rsidP="009370C9">
      <w:pPr>
        <w:jc w:val="center"/>
        <w:rPr>
          <w:b/>
          <w:sz w:val="26"/>
          <w:szCs w:val="26"/>
        </w:rPr>
      </w:pPr>
    </w:p>
    <w:tbl>
      <w:tblPr>
        <w:tblStyle w:val="af9"/>
        <w:tblW w:w="0" w:type="auto"/>
        <w:tblLook w:val="04A0"/>
      </w:tblPr>
      <w:tblGrid>
        <w:gridCol w:w="928"/>
        <w:gridCol w:w="4406"/>
        <w:gridCol w:w="2466"/>
        <w:gridCol w:w="2055"/>
      </w:tblGrid>
      <w:tr w:rsidR="009370C9" w:rsidTr="009370C9">
        <w:tc>
          <w:tcPr>
            <w:tcW w:w="948" w:type="dxa"/>
          </w:tcPr>
          <w:p w:rsidR="009370C9" w:rsidRPr="00B35E62" w:rsidRDefault="009370C9" w:rsidP="00611D44">
            <w:pPr>
              <w:jc w:val="center"/>
              <w:rPr>
                <w:b/>
              </w:rPr>
            </w:pPr>
            <w:r w:rsidRPr="00B35E62">
              <w:rPr>
                <w:b/>
              </w:rPr>
              <w:t xml:space="preserve">№ </w:t>
            </w:r>
            <w:proofErr w:type="spellStart"/>
            <w:proofErr w:type="gramStart"/>
            <w:r w:rsidRPr="00B35E62">
              <w:rPr>
                <w:b/>
              </w:rPr>
              <w:t>п</w:t>
            </w:r>
            <w:proofErr w:type="spellEnd"/>
            <w:proofErr w:type="gramEnd"/>
            <w:r w:rsidRPr="00B35E62">
              <w:rPr>
                <w:b/>
              </w:rPr>
              <w:t>/</w:t>
            </w:r>
            <w:proofErr w:type="spellStart"/>
            <w:r w:rsidRPr="00B35E62">
              <w:rPr>
                <w:b/>
              </w:rPr>
              <w:t>п</w:t>
            </w:r>
            <w:proofErr w:type="spellEnd"/>
          </w:p>
        </w:tc>
        <w:tc>
          <w:tcPr>
            <w:tcW w:w="4547" w:type="dxa"/>
          </w:tcPr>
          <w:p w:rsidR="009370C9" w:rsidRPr="00B35E62" w:rsidRDefault="009370C9" w:rsidP="00611D44">
            <w:pPr>
              <w:jc w:val="center"/>
              <w:rPr>
                <w:b/>
              </w:rPr>
            </w:pPr>
            <w:r w:rsidRPr="00B35E62">
              <w:rPr>
                <w:b/>
              </w:rPr>
              <w:t xml:space="preserve">Наименование </w:t>
            </w:r>
            <w:r>
              <w:rPr>
                <w:b/>
              </w:rPr>
              <w:t>услуги</w:t>
            </w:r>
          </w:p>
        </w:tc>
        <w:tc>
          <w:tcPr>
            <w:tcW w:w="2551" w:type="dxa"/>
          </w:tcPr>
          <w:p w:rsidR="009370C9" w:rsidRPr="00B35E62" w:rsidRDefault="009370C9" w:rsidP="00611D44">
            <w:pPr>
              <w:jc w:val="center"/>
              <w:rPr>
                <w:b/>
              </w:rPr>
            </w:pPr>
            <w:r w:rsidRPr="00B35E62">
              <w:rPr>
                <w:b/>
              </w:rPr>
              <w:t xml:space="preserve">Ед. </w:t>
            </w:r>
            <w:proofErr w:type="spellStart"/>
            <w:r w:rsidRPr="00B35E62">
              <w:rPr>
                <w:b/>
              </w:rPr>
              <w:t>измер</w:t>
            </w:r>
            <w:proofErr w:type="spellEnd"/>
            <w:r w:rsidRPr="00B35E62">
              <w:rPr>
                <w:b/>
              </w:rPr>
              <w:t>.</w:t>
            </w:r>
          </w:p>
        </w:tc>
        <w:tc>
          <w:tcPr>
            <w:tcW w:w="2091" w:type="dxa"/>
          </w:tcPr>
          <w:p w:rsidR="009370C9" w:rsidRPr="00B35E62" w:rsidRDefault="009370C9" w:rsidP="00611D44">
            <w:pPr>
              <w:jc w:val="center"/>
              <w:rPr>
                <w:b/>
              </w:rPr>
            </w:pPr>
            <w:r w:rsidRPr="00B35E62">
              <w:rPr>
                <w:b/>
              </w:rPr>
              <w:t>Кол-во</w:t>
            </w:r>
          </w:p>
        </w:tc>
      </w:tr>
      <w:tr w:rsidR="009370C9" w:rsidTr="009370C9">
        <w:tc>
          <w:tcPr>
            <w:tcW w:w="948" w:type="dxa"/>
          </w:tcPr>
          <w:p w:rsidR="009370C9" w:rsidRPr="00B35E62" w:rsidRDefault="009370C9" w:rsidP="00611D44">
            <w:pPr>
              <w:jc w:val="center"/>
              <w:rPr>
                <w:sz w:val="28"/>
                <w:szCs w:val="28"/>
              </w:rPr>
            </w:pPr>
            <w:r>
              <w:rPr>
                <w:sz w:val="28"/>
                <w:szCs w:val="28"/>
              </w:rPr>
              <w:t>1</w:t>
            </w:r>
          </w:p>
        </w:tc>
        <w:tc>
          <w:tcPr>
            <w:tcW w:w="4547" w:type="dxa"/>
          </w:tcPr>
          <w:p w:rsidR="009370C9" w:rsidRPr="00B35E62" w:rsidRDefault="009370C9" w:rsidP="00611D44">
            <w:r>
              <w:t>Стирка больничного белья</w:t>
            </w:r>
          </w:p>
        </w:tc>
        <w:tc>
          <w:tcPr>
            <w:tcW w:w="2551" w:type="dxa"/>
          </w:tcPr>
          <w:p w:rsidR="009370C9" w:rsidRPr="00B35E62" w:rsidRDefault="009370C9" w:rsidP="00611D44">
            <w:pPr>
              <w:jc w:val="center"/>
            </w:pPr>
            <w:proofErr w:type="gramStart"/>
            <w:r>
              <w:t>Кг</w:t>
            </w:r>
            <w:proofErr w:type="gramEnd"/>
            <w:r>
              <w:t>.</w:t>
            </w:r>
          </w:p>
        </w:tc>
        <w:tc>
          <w:tcPr>
            <w:tcW w:w="2091" w:type="dxa"/>
          </w:tcPr>
          <w:p w:rsidR="009370C9" w:rsidRPr="009D0CBB" w:rsidRDefault="009370C9" w:rsidP="00611D44">
            <w:pPr>
              <w:jc w:val="both"/>
              <w:rPr>
                <w:iCs/>
              </w:rPr>
            </w:pPr>
            <w:r w:rsidRPr="00CB3DA8">
              <w:rPr>
                <w:iCs/>
                <w:sz w:val="20"/>
                <w:szCs w:val="20"/>
              </w:rPr>
              <w:t>Расчеты за объемы выполненных работ производится в ассортименте по весу 1кг сухого белья</w:t>
            </w:r>
            <w:r w:rsidRPr="009D0CBB">
              <w:rPr>
                <w:iCs/>
              </w:rPr>
              <w:t>.</w:t>
            </w:r>
          </w:p>
          <w:p w:rsidR="009370C9" w:rsidRPr="00B35E62" w:rsidRDefault="009370C9" w:rsidP="00611D44">
            <w:pPr>
              <w:jc w:val="center"/>
            </w:pPr>
          </w:p>
        </w:tc>
      </w:tr>
    </w:tbl>
    <w:p w:rsidR="009370C9" w:rsidRDefault="009370C9" w:rsidP="009370C9">
      <w:pPr>
        <w:tabs>
          <w:tab w:val="left" w:pos="851"/>
        </w:tabs>
        <w:spacing w:line="300" w:lineRule="exact"/>
        <w:jc w:val="both"/>
        <w:rPr>
          <w:b/>
          <w:sz w:val="26"/>
          <w:szCs w:val="26"/>
        </w:rPr>
      </w:pPr>
      <w:r>
        <w:rPr>
          <w:b/>
          <w:sz w:val="26"/>
          <w:szCs w:val="26"/>
        </w:rPr>
        <w:tab/>
      </w:r>
    </w:p>
    <w:p w:rsidR="009370C9" w:rsidRPr="009370C9" w:rsidRDefault="00842ABB" w:rsidP="009370C9">
      <w:pPr>
        <w:tabs>
          <w:tab w:val="left" w:pos="851"/>
        </w:tabs>
        <w:spacing w:line="300" w:lineRule="exact"/>
        <w:jc w:val="both"/>
        <w:rPr>
          <w:b/>
          <w:color w:val="000000"/>
          <w:sz w:val="26"/>
          <w:szCs w:val="26"/>
        </w:rPr>
      </w:pPr>
      <w:r>
        <w:rPr>
          <w:b/>
          <w:color w:val="000000"/>
          <w:sz w:val="26"/>
          <w:szCs w:val="26"/>
        </w:rPr>
        <w:tab/>
      </w:r>
      <w:r w:rsidR="009370C9" w:rsidRPr="009370C9">
        <w:rPr>
          <w:b/>
          <w:color w:val="000000"/>
          <w:sz w:val="26"/>
          <w:szCs w:val="26"/>
        </w:rPr>
        <w:t>Требования к качеству,  техническим характеристикам услуг, требования к их безопасности, требования к функциональным характеристикам (потребительским свойствам):</w:t>
      </w:r>
    </w:p>
    <w:p w:rsidR="009370C9" w:rsidRPr="009370C9" w:rsidRDefault="009370C9" w:rsidP="009370C9">
      <w:pPr>
        <w:tabs>
          <w:tab w:val="left" w:pos="851"/>
        </w:tabs>
        <w:spacing w:line="300" w:lineRule="exact"/>
        <w:jc w:val="both"/>
        <w:rPr>
          <w:sz w:val="26"/>
          <w:szCs w:val="26"/>
        </w:rPr>
      </w:pPr>
      <w:r w:rsidRPr="009370C9">
        <w:rPr>
          <w:sz w:val="26"/>
          <w:szCs w:val="26"/>
        </w:rPr>
        <w:t>Услуги должны быть произведены с соблюдением следующей нормативно-технической документации:</w:t>
      </w:r>
    </w:p>
    <w:p w:rsidR="009370C9" w:rsidRPr="009370C9" w:rsidRDefault="009370C9" w:rsidP="009370C9">
      <w:pPr>
        <w:tabs>
          <w:tab w:val="left" w:pos="851"/>
        </w:tabs>
        <w:spacing w:line="300" w:lineRule="exact"/>
        <w:ind w:firstLine="567"/>
        <w:jc w:val="both"/>
        <w:rPr>
          <w:sz w:val="26"/>
          <w:szCs w:val="26"/>
        </w:rPr>
      </w:pPr>
      <w:r w:rsidRPr="009370C9">
        <w:rPr>
          <w:sz w:val="26"/>
          <w:szCs w:val="26"/>
        </w:rPr>
        <w:t xml:space="preserve">-  ГОСТ Р52058-2003 «Услуги бытовые. Услуги прачечных. Общие технические условия», </w:t>
      </w:r>
    </w:p>
    <w:p w:rsidR="009370C9" w:rsidRPr="009370C9" w:rsidRDefault="009370C9" w:rsidP="009370C9">
      <w:pPr>
        <w:tabs>
          <w:tab w:val="left" w:pos="851"/>
        </w:tabs>
        <w:spacing w:line="300" w:lineRule="exact"/>
        <w:ind w:firstLine="567"/>
        <w:jc w:val="both"/>
        <w:rPr>
          <w:sz w:val="26"/>
          <w:szCs w:val="26"/>
        </w:rPr>
      </w:pPr>
      <w:r w:rsidRPr="009370C9">
        <w:rPr>
          <w:sz w:val="26"/>
          <w:szCs w:val="26"/>
        </w:rPr>
        <w:t xml:space="preserve">- ФЗ от 30.03.1999г. № 52-ФЗ «О санитарно-эпидемиологическом благополучии населения», </w:t>
      </w:r>
    </w:p>
    <w:p w:rsidR="009370C9" w:rsidRPr="009370C9" w:rsidRDefault="009370C9" w:rsidP="009370C9">
      <w:pPr>
        <w:tabs>
          <w:tab w:val="left" w:pos="851"/>
        </w:tabs>
        <w:spacing w:line="300" w:lineRule="exact"/>
        <w:ind w:firstLine="567"/>
        <w:jc w:val="both"/>
        <w:rPr>
          <w:sz w:val="26"/>
          <w:szCs w:val="26"/>
        </w:rPr>
      </w:pPr>
      <w:r w:rsidRPr="009370C9">
        <w:rPr>
          <w:sz w:val="26"/>
          <w:szCs w:val="26"/>
        </w:rPr>
        <w:t xml:space="preserve">- </w:t>
      </w:r>
      <w:proofErr w:type="spellStart"/>
      <w:r w:rsidRPr="009370C9">
        <w:rPr>
          <w:sz w:val="26"/>
          <w:szCs w:val="26"/>
        </w:rPr>
        <w:t>СанПиН</w:t>
      </w:r>
      <w:proofErr w:type="spellEnd"/>
      <w:r w:rsidRPr="009370C9">
        <w:rPr>
          <w:sz w:val="26"/>
          <w:szCs w:val="26"/>
        </w:rPr>
        <w:t xml:space="preserve"> 2.1.2. 2646-10 «Санитарно-эпидемиологические требования к устройству, оборудованию, содержанию и режиму работы прачечных»,</w:t>
      </w:r>
    </w:p>
    <w:p w:rsidR="009370C9" w:rsidRPr="009370C9" w:rsidRDefault="009370C9" w:rsidP="009370C9">
      <w:pPr>
        <w:tabs>
          <w:tab w:val="left" w:pos="851"/>
        </w:tabs>
        <w:spacing w:line="300" w:lineRule="exact"/>
        <w:ind w:firstLine="567"/>
        <w:jc w:val="both"/>
        <w:rPr>
          <w:sz w:val="26"/>
          <w:szCs w:val="26"/>
        </w:rPr>
      </w:pPr>
      <w:r w:rsidRPr="009370C9">
        <w:rPr>
          <w:sz w:val="26"/>
          <w:szCs w:val="26"/>
        </w:rPr>
        <w:t xml:space="preserve">- Методические указания МУ 3.5.736-99 «Технология обработки белья в медицинских учреждениях" Приложение №2, Программа №04, №05 (утв. Главным государственным санитарным врачом РФ 16 марта </w:t>
      </w:r>
      <w:smartTag w:uri="urn:schemas-microsoft-com:office:smarttags" w:element="metricconverter">
        <w:smartTagPr>
          <w:attr w:name="ProductID" w:val="1999 г"/>
        </w:smartTagPr>
        <w:r w:rsidRPr="009370C9">
          <w:rPr>
            <w:sz w:val="26"/>
            <w:szCs w:val="26"/>
          </w:rPr>
          <w:t>1999 г</w:t>
        </w:r>
      </w:smartTag>
      <w:r w:rsidRPr="009370C9">
        <w:rPr>
          <w:sz w:val="26"/>
          <w:szCs w:val="26"/>
        </w:rPr>
        <w:t>.),</w:t>
      </w:r>
    </w:p>
    <w:p w:rsidR="009370C9" w:rsidRPr="009370C9" w:rsidRDefault="009370C9" w:rsidP="009370C9">
      <w:pPr>
        <w:spacing w:line="300" w:lineRule="exact"/>
        <w:ind w:firstLine="553"/>
        <w:jc w:val="both"/>
        <w:rPr>
          <w:sz w:val="26"/>
          <w:szCs w:val="26"/>
        </w:rPr>
      </w:pPr>
      <w:r w:rsidRPr="009370C9">
        <w:rPr>
          <w:sz w:val="26"/>
          <w:szCs w:val="26"/>
        </w:rPr>
        <w:t xml:space="preserve">- </w:t>
      </w:r>
      <w:proofErr w:type="spellStart"/>
      <w:r w:rsidRPr="009370C9">
        <w:rPr>
          <w:sz w:val="26"/>
          <w:szCs w:val="26"/>
        </w:rPr>
        <w:t>СанПиН</w:t>
      </w:r>
      <w:proofErr w:type="spellEnd"/>
      <w:r w:rsidRPr="009370C9">
        <w:rPr>
          <w:sz w:val="26"/>
          <w:szCs w:val="26"/>
        </w:rPr>
        <w:t xml:space="preserve"> 2.1.3.2630-10 «Санитарно-эпидемиологические требования к организациям, осуществляющим медицинскую деятельность»,</w:t>
      </w:r>
    </w:p>
    <w:p w:rsidR="009370C9" w:rsidRPr="009370C9" w:rsidRDefault="009370C9" w:rsidP="009370C9">
      <w:pPr>
        <w:shd w:val="clear" w:color="auto" w:fill="FFFFFF"/>
        <w:tabs>
          <w:tab w:val="left" w:pos="235"/>
        </w:tabs>
        <w:spacing w:line="300" w:lineRule="exact"/>
        <w:ind w:right="130"/>
        <w:jc w:val="both"/>
        <w:rPr>
          <w:sz w:val="26"/>
          <w:szCs w:val="26"/>
        </w:rPr>
      </w:pPr>
      <w:r w:rsidRPr="009370C9">
        <w:rPr>
          <w:sz w:val="26"/>
          <w:szCs w:val="26"/>
        </w:rPr>
        <w:tab/>
      </w:r>
      <w:r w:rsidRPr="009370C9">
        <w:rPr>
          <w:sz w:val="26"/>
          <w:szCs w:val="26"/>
        </w:rPr>
        <w:tab/>
        <w:t xml:space="preserve">- Санитарные правила 1.1.1058-01«Организация и проведение производственного </w:t>
      </w:r>
      <w:proofErr w:type="gramStart"/>
      <w:r w:rsidRPr="009370C9">
        <w:rPr>
          <w:sz w:val="26"/>
          <w:szCs w:val="26"/>
        </w:rPr>
        <w:t>контроля за</w:t>
      </w:r>
      <w:proofErr w:type="gramEnd"/>
      <w:r w:rsidRPr="009370C9">
        <w:rPr>
          <w:sz w:val="26"/>
          <w:szCs w:val="26"/>
        </w:rPr>
        <w:t xml:space="preserve"> </w:t>
      </w:r>
      <w:r w:rsidRPr="009370C9">
        <w:rPr>
          <w:spacing w:val="-1"/>
          <w:sz w:val="26"/>
          <w:szCs w:val="26"/>
        </w:rPr>
        <w:t xml:space="preserve">соблюдением санитарных правил и выполнением санитарно-противоэпидемических </w:t>
      </w:r>
      <w:r w:rsidRPr="009370C9">
        <w:rPr>
          <w:sz w:val="26"/>
          <w:szCs w:val="26"/>
        </w:rPr>
        <w:t xml:space="preserve">(профилактических) мероприятий» и другим требованиям действующего  законодательства РФ. </w:t>
      </w:r>
    </w:p>
    <w:p w:rsidR="009370C9" w:rsidRPr="009370C9" w:rsidRDefault="009370C9" w:rsidP="009370C9">
      <w:pPr>
        <w:tabs>
          <w:tab w:val="left" w:pos="851"/>
        </w:tabs>
        <w:ind w:firstLine="567"/>
        <w:jc w:val="both"/>
        <w:rPr>
          <w:b/>
          <w:sz w:val="26"/>
          <w:szCs w:val="26"/>
        </w:rPr>
      </w:pPr>
      <w:r w:rsidRPr="009370C9">
        <w:rPr>
          <w:b/>
          <w:sz w:val="26"/>
          <w:szCs w:val="26"/>
        </w:rPr>
        <w:t>Требования  к результатам услуг и иные показатели, связанные с определением соответствия оказываемых услуг потребностям заказчика.</w:t>
      </w:r>
    </w:p>
    <w:p w:rsidR="009370C9" w:rsidRPr="009370C9" w:rsidRDefault="009370C9" w:rsidP="009370C9">
      <w:pPr>
        <w:tabs>
          <w:tab w:val="left" w:pos="851"/>
        </w:tabs>
        <w:ind w:firstLine="567"/>
        <w:jc w:val="both"/>
        <w:rPr>
          <w:sz w:val="26"/>
          <w:szCs w:val="26"/>
        </w:rPr>
      </w:pPr>
      <w:r w:rsidRPr="009370C9">
        <w:rPr>
          <w:sz w:val="26"/>
          <w:szCs w:val="26"/>
        </w:rPr>
        <w:t>Чистое белье передается Заказчику чистым, сухим, без неприятных запахов и деформации, без повреждений (возникших в процессе стирки), глаженным.</w:t>
      </w:r>
    </w:p>
    <w:p w:rsidR="009370C9" w:rsidRPr="009370C9" w:rsidRDefault="009370C9" w:rsidP="009370C9">
      <w:pPr>
        <w:tabs>
          <w:tab w:val="left" w:pos="851"/>
        </w:tabs>
        <w:ind w:firstLine="567"/>
        <w:jc w:val="both"/>
        <w:rPr>
          <w:sz w:val="26"/>
          <w:szCs w:val="26"/>
        </w:rPr>
      </w:pPr>
      <w:r w:rsidRPr="009370C9">
        <w:rPr>
          <w:sz w:val="26"/>
          <w:szCs w:val="26"/>
        </w:rPr>
        <w:t>Прием-сдача белья производится путем пересчета всех предметов белья с проверкой наличия штампа Заказчика и оформляется соответствующими документами.</w:t>
      </w:r>
    </w:p>
    <w:p w:rsidR="009370C9" w:rsidRPr="009370C9" w:rsidRDefault="009370C9" w:rsidP="009370C9">
      <w:pPr>
        <w:tabs>
          <w:tab w:val="left" w:pos="851"/>
        </w:tabs>
        <w:ind w:firstLine="567"/>
        <w:jc w:val="both"/>
        <w:rPr>
          <w:sz w:val="26"/>
          <w:szCs w:val="26"/>
        </w:rPr>
      </w:pPr>
      <w:r w:rsidRPr="009370C9">
        <w:rPr>
          <w:sz w:val="26"/>
          <w:szCs w:val="26"/>
        </w:rPr>
        <w:t xml:space="preserve"> Отсутствие пересортицы, подмены  при доставке чистого белья Заказчику.</w:t>
      </w:r>
    </w:p>
    <w:p w:rsidR="009370C9" w:rsidRPr="009370C9" w:rsidRDefault="00842ABB" w:rsidP="009370C9">
      <w:pPr>
        <w:tabs>
          <w:tab w:val="left" w:pos="851"/>
        </w:tabs>
        <w:ind w:firstLine="567"/>
        <w:jc w:val="both"/>
        <w:rPr>
          <w:sz w:val="26"/>
          <w:szCs w:val="26"/>
        </w:rPr>
      </w:pPr>
      <w:r>
        <w:rPr>
          <w:sz w:val="26"/>
          <w:szCs w:val="26"/>
        </w:rPr>
        <w:t xml:space="preserve"> </w:t>
      </w:r>
      <w:r w:rsidR="009370C9" w:rsidRPr="009370C9">
        <w:rPr>
          <w:sz w:val="26"/>
          <w:szCs w:val="26"/>
        </w:rPr>
        <w:t xml:space="preserve">Оказываемые услуги должны отвечать требованиям, обеспечивающим безопасность жизни и здоровья населению, охрану окружающей среды, совместимость и взаимозаменяемость, соответствие услуг государственным стандартам и техническим условиям. Исполнитель обязан  обеспечивать качественное </w:t>
      </w:r>
      <w:r w:rsidR="009370C9" w:rsidRPr="009370C9">
        <w:rPr>
          <w:sz w:val="26"/>
          <w:szCs w:val="26"/>
        </w:rPr>
        <w:lastRenderedPageBreak/>
        <w:t>выполнение услуги (белье должно быть отстирано от  биологических субстратов) с соблюдением сроков выполнения услуги. Непростиранные пятна крови, плохо выстиранное белье, наличие посторонних запахов возвращается исполнителю и перестирывается в течение 2 дней за счет Исполнителя</w:t>
      </w:r>
    </w:p>
    <w:p w:rsidR="009370C9" w:rsidRPr="009370C9" w:rsidRDefault="009370C9" w:rsidP="009370C9">
      <w:pPr>
        <w:tabs>
          <w:tab w:val="left" w:pos="851"/>
        </w:tabs>
        <w:ind w:firstLine="567"/>
        <w:jc w:val="both"/>
        <w:rPr>
          <w:sz w:val="26"/>
          <w:szCs w:val="26"/>
        </w:rPr>
      </w:pPr>
      <w:r w:rsidRPr="009370C9">
        <w:rPr>
          <w:sz w:val="26"/>
          <w:szCs w:val="26"/>
        </w:rPr>
        <w:t>По требованию Заказчика предоставлять документы и расчеты подтверждающие фактические затраты на содержание прачечной.</w:t>
      </w:r>
    </w:p>
    <w:p w:rsidR="009370C9" w:rsidRPr="009370C9" w:rsidRDefault="009370C9" w:rsidP="009370C9">
      <w:pPr>
        <w:tabs>
          <w:tab w:val="left" w:pos="851"/>
          <w:tab w:val="left" w:pos="10980"/>
        </w:tabs>
        <w:ind w:firstLine="567"/>
        <w:jc w:val="both"/>
        <w:rPr>
          <w:sz w:val="26"/>
          <w:szCs w:val="26"/>
        </w:rPr>
      </w:pPr>
      <w:r w:rsidRPr="009370C9">
        <w:rPr>
          <w:sz w:val="26"/>
          <w:szCs w:val="26"/>
        </w:rPr>
        <w:t xml:space="preserve"> Исполнитель несет имущественную ответственность за сданное белье. В случае порчи, замены или утраты белья  Исполнитель возмещает остаточную стоимость белья.</w:t>
      </w:r>
    </w:p>
    <w:p w:rsidR="009370C9" w:rsidRPr="009370C9" w:rsidRDefault="009370C9" w:rsidP="009370C9">
      <w:pPr>
        <w:tabs>
          <w:tab w:val="left" w:pos="851"/>
        </w:tabs>
        <w:ind w:firstLine="567"/>
        <w:jc w:val="both"/>
        <w:rPr>
          <w:sz w:val="26"/>
          <w:szCs w:val="26"/>
        </w:rPr>
      </w:pPr>
      <w:proofErr w:type="gramStart"/>
      <w:r w:rsidRPr="009370C9">
        <w:rPr>
          <w:sz w:val="26"/>
          <w:szCs w:val="26"/>
        </w:rPr>
        <w:t xml:space="preserve">Услуги по стирке белья Заказчика оказываются в соответствии с обоюдно согласованным </w:t>
      </w:r>
      <w:proofErr w:type="spellStart"/>
      <w:r w:rsidRPr="009370C9">
        <w:rPr>
          <w:sz w:val="26"/>
          <w:szCs w:val="26"/>
        </w:rPr>
        <w:t>план-графиком</w:t>
      </w:r>
      <w:proofErr w:type="spellEnd"/>
      <w:r w:rsidRPr="009370C9">
        <w:rPr>
          <w:sz w:val="26"/>
          <w:szCs w:val="26"/>
        </w:rPr>
        <w:t xml:space="preserve"> оказания услуг стирки белья.</w:t>
      </w:r>
      <w:proofErr w:type="gramEnd"/>
    </w:p>
    <w:p w:rsidR="009370C9" w:rsidRPr="009370C9" w:rsidRDefault="009370C9" w:rsidP="009370C9">
      <w:pPr>
        <w:ind w:left="360"/>
        <w:rPr>
          <w:b/>
          <w:sz w:val="26"/>
          <w:szCs w:val="26"/>
        </w:rPr>
      </w:pPr>
      <w:r w:rsidRPr="009370C9">
        <w:rPr>
          <w:iCs/>
          <w:sz w:val="26"/>
          <w:szCs w:val="26"/>
        </w:rPr>
        <w:t xml:space="preserve">    В случае если качество стирки белья не устраивает Заказчика, Исполнитель обязан обработать белье, повторно не взимая оплаты за услугу.</w:t>
      </w: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7E6995" w:rsidRDefault="007E6995" w:rsidP="00752989">
      <w:pPr>
        <w:jc w:val="right"/>
        <w:rPr>
          <w:color w:val="000000"/>
        </w:rPr>
      </w:pPr>
    </w:p>
    <w:p w:rsidR="007E6995" w:rsidRDefault="007E6995" w:rsidP="00752989">
      <w:pPr>
        <w:jc w:val="right"/>
        <w:rPr>
          <w:color w:val="000000"/>
        </w:rPr>
      </w:pPr>
    </w:p>
    <w:p w:rsidR="007560BE" w:rsidRDefault="007560BE" w:rsidP="00752989">
      <w:pPr>
        <w:jc w:val="right"/>
        <w:rPr>
          <w:color w:val="000000"/>
        </w:rPr>
      </w:pPr>
    </w:p>
    <w:p w:rsidR="009F20AC" w:rsidRDefault="009F20AC" w:rsidP="00752989">
      <w:pPr>
        <w:jc w:val="right"/>
        <w:rPr>
          <w:color w:val="000000"/>
        </w:rPr>
      </w:pPr>
    </w:p>
    <w:p w:rsidR="009F20AC" w:rsidRDefault="009F20AC" w:rsidP="00752989">
      <w:pPr>
        <w:jc w:val="right"/>
        <w:rPr>
          <w:color w:val="000000"/>
        </w:rPr>
      </w:pPr>
    </w:p>
    <w:p w:rsidR="009F20AC" w:rsidRDefault="009F20AC" w:rsidP="00752989">
      <w:pPr>
        <w:jc w:val="right"/>
        <w:rPr>
          <w:color w:val="000000"/>
        </w:rPr>
      </w:pPr>
    </w:p>
    <w:p w:rsidR="009F20AC" w:rsidRDefault="009F20AC" w:rsidP="00752989">
      <w:pPr>
        <w:jc w:val="right"/>
        <w:rPr>
          <w:color w:val="000000"/>
        </w:rPr>
      </w:pPr>
    </w:p>
    <w:p w:rsidR="009F20AC" w:rsidRDefault="009F20AC"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D22819" w:rsidRDefault="00D22819" w:rsidP="00752989">
      <w:pPr>
        <w:jc w:val="right"/>
        <w:rPr>
          <w:color w:val="000000"/>
        </w:rPr>
      </w:pPr>
    </w:p>
    <w:p w:rsidR="009370C9" w:rsidRDefault="009370C9" w:rsidP="00752989">
      <w:pPr>
        <w:jc w:val="right"/>
        <w:rPr>
          <w:color w:val="000000"/>
        </w:rPr>
      </w:pPr>
    </w:p>
    <w:p w:rsidR="00B425A5" w:rsidRDefault="00B425A5" w:rsidP="00752989">
      <w:pPr>
        <w:jc w:val="right"/>
        <w:rPr>
          <w:color w:val="000000"/>
        </w:rPr>
      </w:pPr>
    </w:p>
    <w:p w:rsidR="00C31016" w:rsidRDefault="00C31016" w:rsidP="00752989">
      <w:pPr>
        <w:jc w:val="right"/>
        <w:rPr>
          <w:color w:val="000000"/>
        </w:rPr>
      </w:pPr>
      <w:r>
        <w:rPr>
          <w:color w:val="000000"/>
        </w:rPr>
        <w:t>Приложение №2</w:t>
      </w:r>
    </w:p>
    <w:p w:rsidR="00C31016" w:rsidRPr="00B555D0" w:rsidRDefault="00C31016" w:rsidP="00C31016">
      <w:pPr>
        <w:jc w:val="right"/>
        <w:rPr>
          <w:color w:val="000000"/>
        </w:rPr>
      </w:pPr>
      <w:r w:rsidRPr="00B555D0">
        <w:rPr>
          <w:color w:val="000000"/>
        </w:rPr>
        <w:t>к заявке участника</w:t>
      </w:r>
    </w:p>
    <w:p w:rsidR="00C31016" w:rsidRPr="00B555D0" w:rsidRDefault="00C31016" w:rsidP="00C31016">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Pr="00B555D0">
        <w:rPr>
          <w:rFonts w:ascii="Times New Roman" w:hAnsi="Times New Roman"/>
          <w:color w:val="000000"/>
          <w:sz w:val="24"/>
          <w:szCs w:val="24"/>
        </w:rPr>
        <w:t xml:space="preserve">_г. </w:t>
      </w:r>
    </w:p>
    <w:p w:rsidR="009370C9" w:rsidRPr="00D22819" w:rsidRDefault="00C31016" w:rsidP="009370C9">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9370C9">
        <w:rPr>
          <w:rFonts w:ascii="Times New Roman" w:hAnsi="Times New Roman"/>
          <w:color w:val="000000"/>
          <w:sz w:val="24"/>
          <w:szCs w:val="24"/>
        </w:rPr>
        <w:t xml:space="preserve">                   № 22107000059</w:t>
      </w:r>
    </w:p>
    <w:p w:rsidR="00C31016" w:rsidRDefault="00C31016" w:rsidP="00C31016">
      <w:pPr>
        <w:tabs>
          <w:tab w:val="left" w:pos="708"/>
        </w:tabs>
        <w:suppressAutoHyphens/>
        <w:jc w:val="right"/>
        <w:rPr>
          <w:lang w:eastAsia="ar-SA"/>
        </w:rPr>
      </w:pPr>
    </w:p>
    <w:p w:rsidR="00C31016" w:rsidRPr="00C744F1" w:rsidRDefault="00C31016" w:rsidP="00C31016">
      <w:pPr>
        <w:tabs>
          <w:tab w:val="left" w:pos="708"/>
        </w:tabs>
        <w:suppressAutoHyphens/>
        <w:jc w:val="right"/>
        <w:rPr>
          <w:lang w:eastAsia="ar-SA"/>
        </w:rPr>
      </w:pPr>
    </w:p>
    <w:p w:rsidR="005403A5" w:rsidRPr="00D22819" w:rsidRDefault="005403A5" w:rsidP="000F698B">
      <w:pPr>
        <w:spacing w:line="260" w:lineRule="exact"/>
        <w:jc w:val="center"/>
        <w:rPr>
          <w:b/>
          <w:bCs/>
        </w:rPr>
      </w:pPr>
      <w:r w:rsidRPr="006E3DB5">
        <w:rPr>
          <w:b/>
          <w:bCs/>
        </w:rPr>
        <w:t>КОТИРОВОЧНАЯ ЗАЯВКА на Извещение №</w:t>
      </w:r>
      <w:r w:rsidR="009370C9">
        <w:rPr>
          <w:b/>
          <w:bCs/>
        </w:rPr>
        <w:t>22107000059</w:t>
      </w:r>
    </w:p>
    <w:p w:rsidR="00B46C37" w:rsidRPr="006E3DB5" w:rsidRDefault="00B46C37" w:rsidP="000F698B">
      <w:pPr>
        <w:spacing w:line="260" w:lineRule="exact"/>
        <w:ind w:firstLine="540"/>
        <w:jc w:val="center"/>
        <w:rPr>
          <w:b/>
        </w:rPr>
      </w:pPr>
      <w:r w:rsidRPr="006E3DB5">
        <w:rPr>
          <w:b/>
        </w:rPr>
        <w:t>Частное Учреждение Здравоохранения «Больница «РЖД-Медицина»</w:t>
      </w:r>
    </w:p>
    <w:p w:rsidR="00B46C37" w:rsidRDefault="00B46C37" w:rsidP="000F698B">
      <w:pPr>
        <w:spacing w:line="260" w:lineRule="exact"/>
        <w:ind w:firstLine="540"/>
        <w:jc w:val="center"/>
        <w:rPr>
          <w:b/>
        </w:rPr>
      </w:pPr>
      <w:r w:rsidRPr="006E3DB5">
        <w:rPr>
          <w:b/>
        </w:rPr>
        <w:t>города Волхова»</w:t>
      </w:r>
    </w:p>
    <w:p w:rsidR="000F698B" w:rsidRDefault="000F698B" w:rsidP="000F698B">
      <w:pPr>
        <w:spacing w:line="260" w:lineRule="exact"/>
        <w:ind w:firstLine="540"/>
        <w:jc w:val="center"/>
        <w:rPr>
          <w:b/>
        </w:rPr>
      </w:pPr>
    </w:p>
    <w:p w:rsidR="000F698B" w:rsidRPr="006E3DB5" w:rsidRDefault="000F698B" w:rsidP="000F698B">
      <w:pPr>
        <w:spacing w:line="260" w:lineRule="exact"/>
        <w:ind w:firstLine="540"/>
        <w:jc w:val="center"/>
        <w:rPr>
          <w:b/>
        </w:rPr>
      </w:pPr>
    </w:p>
    <w:p w:rsidR="005403A5" w:rsidRPr="00C744F1" w:rsidRDefault="00B46C37" w:rsidP="000F698B">
      <w:pPr>
        <w:spacing w:line="260" w:lineRule="exact"/>
        <w:jc w:val="both"/>
      </w:pPr>
      <w:r w:rsidRPr="00C744F1">
        <w:t xml:space="preserve"> </w:t>
      </w:r>
      <w:r w:rsidR="00CB01CB">
        <w:t>«_____» февраля</w:t>
      </w:r>
      <w:r w:rsidR="009F20AC">
        <w:t xml:space="preserve"> </w:t>
      </w:r>
      <w:r w:rsidR="006C3D25">
        <w:t xml:space="preserve"> </w:t>
      </w:r>
      <w:r w:rsidR="00E82E4E">
        <w:t xml:space="preserve"> 2022</w:t>
      </w:r>
      <w:r w:rsidR="00CD4AEC" w:rsidRPr="00C744F1">
        <w:t xml:space="preserve"> </w:t>
      </w:r>
      <w:r w:rsidR="005403A5" w:rsidRPr="00C744F1">
        <w:t>г.</w:t>
      </w:r>
    </w:p>
    <w:p w:rsidR="000F698B" w:rsidRDefault="000F698B" w:rsidP="000F698B">
      <w:pPr>
        <w:spacing w:line="260" w:lineRule="exact"/>
      </w:pPr>
    </w:p>
    <w:p w:rsidR="00B46C37" w:rsidRPr="00C744F1" w:rsidRDefault="00AC7844" w:rsidP="00AC7844">
      <w:pPr>
        <w:spacing w:line="260" w:lineRule="exact"/>
      </w:pPr>
      <w:r>
        <w:rPr>
          <w:b/>
        </w:rPr>
        <w:t xml:space="preserve">       </w:t>
      </w:r>
      <w:r w:rsidR="005403A5" w:rsidRPr="00C744F1">
        <w:rPr>
          <w:b/>
        </w:rPr>
        <w:t>Кому:</w:t>
      </w:r>
      <w:r w:rsidR="005403A5" w:rsidRPr="00C744F1">
        <w:t xml:space="preserve"> </w:t>
      </w:r>
      <w:r w:rsidR="00B46C37" w:rsidRPr="00C744F1">
        <w:t>Частное Учреждение Здравоохранения «Больница «РЖД-Медицина»</w:t>
      </w:r>
    </w:p>
    <w:p w:rsidR="005403A5" w:rsidRPr="00C744F1" w:rsidRDefault="00B46C37" w:rsidP="00AC7844">
      <w:pPr>
        <w:spacing w:line="260" w:lineRule="exact"/>
        <w:ind w:firstLine="540"/>
        <w:jc w:val="center"/>
      </w:pPr>
      <w:r w:rsidRPr="00C744F1">
        <w:t>города Волхова»</w:t>
      </w:r>
    </w:p>
    <w:p w:rsidR="005403A5" w:rsidRPr="00C744F1" w:rsidRDefault="000F698B" w:rsidP="000F698B">
      <w:pPr>
        <w:pStyle w:val="ConsPlusNormal"/>
        <w:spacing w:line="26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752989">
        <w:rPr>
          <w:rFonts w:ascii="Times New Roman" w:hAnsi="Times New Roman" w:cs="Times New Roman"/>
          <w:sz w:val="24"/>
          <w:szCs w:val="24"/>
        </w:rPr>
        <w:t>услуг для нужд частных</w:t>
      </w:r>
      <w:r w:rsidR="005403A5"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005403A5" w:rsidRPr="00C744F1">
        <w:rPr>
          <w:rFonts w:ascii="Times New Roman" w:hAnsi="Times New Roman" w:cs="Times New Roman"/>
          <w:sz w:val="24"/>
          <w:szCs w:val="24"/>
        </w:rPr>
        <w:t xml:space="preserve">, </w:t>
      </w:r>
      <w:r w:rsidR="00752989">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размещенном на сайте учреждения: </w:t>
      </w:r>
      <w:r w:rsidR="005403A5" w:rsidRPr="00C744F1">
        <w:rPr>
          <w:rFonts w:ascii="Times New Roman" w:hAnsi="Times New Roman" w:cs="Times New Roman"/>
          <w:b/>
          <w:sz w:val="24"/>
          <w:szCs w:val="24"/>
          <w:lang w:val="en-US"/>
        </w:rPr>
        <w:t>www</w:t>
      </w:r>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rPr>
        <w:t>ob-volhovstroy</w:t>
      </w:r>
      <w:proofErr w:type="spellEnd"/>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lang w:val="en-US"/>
        </w:rPr>
        <w:t>ru</w:t>
      </w:r>
      <w:proofErr w:type="spellEnd"/>
      <w:r w:rsidR="005403A5"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lastRenderedPageBreak/>
        <w:t xml:space="preserve">4. Наименование и стоимость </w:t>
      </w:r>
      <w:r w:rsidR="009B31E8" w:rsidRPr="00C744F1">
        <w:t>поставляемой продукции</w:t>
      </w:r>
      <w:r w:rsidRPr="00C744F1">
        <w:t>:</w:t>
      </w:r>
    </w:p>
    <w:tbl>
      <w:tblPr>
        <w:tblpPr w:leftFromText="180" w:rightFromText="180" w:vertAnchor="text" w:horzAnchor="margin" w:tblpY="175"/>
        <w:tblW w:w="10598" w:type="dxa"/>
        <w:tblLayout w:type="fixed"/>
        <w:tblCellMar>
          <w:left w:w="10" w:type="dxa"/>
          <w:right w:w="10" w:type="dxa"/>
        </w:tblCellMar>
        <w:tblLook w:val="04A0"/>
      </w:tblPr>
      <w:tblGrid>
        <w:gridCol w:w="535"/>
        <w:gridCol w:w="2404"/>
        <w:gridCol w:w="667"/>
        <w:gridCol w:w="802"/>
        <w:gridCol w:w="1202"/>
        <w:gridCol w:w="829"/>
        <w:gridCol w:w="1307"/>
        <w:gridCol w:w="934"/>
        <w:gridCol w:w="1918"/>
      </w:tblGrid>
      <w:tr w:rsidR="005403A5" w:rsidRPr="00C744F1" w:rsidTr="001B68D0">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1B68D0">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1B68D0">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752989" w:rsidRDefault="005403A5" w:rsidP="005403A5">
      <w:pPr>
        <w:pStyle w:val="a3"/>
        <w:ind w:firstLine="0"/>
        <w:rPr>
          <w:sz w:val="24"/>
        </w:rPr>
      </w:pPr>
      <w:r w:rsidRPr="00C744F1">
        <w:rPr>
          <w:b/>
          <w:bCs/>
          <w:sz w:val="24"/>
        </w:rPr>
        <w:t>Сроки  поставки товара</w:t>
      </w:r>
      <w:r w:rsidR="00752989">
        <w:rPr>
          <w:b/>
          <w:bCs/>
          <w:sz w:val="24"/>
        </w:rPr>
        <w:t>:</w:t>
      </w:r>
      <w:r w:rsidR="00752989">
        <w:rPr>
          <w:b/>
          <w:bCs/>
          <w:color w:val="FF0000"/>
          <w:sz w:val="24"/>
        </w:rPr>
        <w:t xml:space="preserve"> </w:t>
      </w:r>
      <w:r w:rsidR="00752989" w:rsidRPr="00752989">
        <w:rPr>
          <w:bCs/>
          <w:sz w:val="24"/>
        </w:rPr>
        <w:t xml:space="preserve">поставка Товара осуществляется партиями </w:t>
      </w:r>
      <w:r w:rsidR="00B425A5">
        <w:rPr>
          <w:bCs/>
          <w:sz w:val="24"/>
        </w:rPr>
        <w:t xml:space="preserve">на основании заявок Покупателя с момента </w:t>
      </w:r>
      <w:r w:rsidR="00752989" w:rsidRPr="00752989">
        <w:rPr>
          <w:bCs/>
          <w:sz w:val="24"/>
        </w:rPr>
        <w:t xml:space="preserve"> опубликования заявки в системе «Электронный ордер»</w:t>
      </w:r>
      <w:r w:rsidR="00E97C37" w:rsidRPr="00752989">
        <w:rPr>
          <w:sz w:val="24"/>
        </w:rPr>
        <w:t>.</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w:t>
      </w:r>
      <w:r w:rsidR="00752989">
        <w:rPr>
          <w:bCs/>
        </w:rPr>
        <w:t>ный счет Поставщика в течение 45</w:t>
      </w:r>
      <w:r w:rsidR="009972FC" w:rsidRPr="00C744F1">
        <w:rPr>
          <w:bCs/>
        </w:rPr>
        <w:t xml:space="preserve"> календарных дней </w:t>
      </w:r>
      <w:r w:rsidR="00752989">
        <w:rPr>
          <w:bCs/>
        </w:rPr>
        <w:t xml:space="preserve">после принятия каждой партии Товара, </w:t>
      </w:r>
      <w:r w:rsidR="009972FC" w:rsidRPr="00C744F1">
        <w:rPr>
          <w:bCs/>
        </w:rPr>
        <w:t>с момента</w:t>
      </w:r>
      <w:r w:rsidR="009972FC" w:rsidRPr="00C744F1">
        <w:t xml:space="preserve">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Учредительные документы с учетом внесенных в них изменений, свидетельства о </w:t>
      </w:r>
      <w:r w:rsidRPr="00C744F1">
        <w:rPr>
          <w:rFonts w:ascii="Times New Roman" w:hAnsi="Times New Roman"/>
          <w:sz w:val="24"/>
          <w:szCs w:val="24"/>
        </w:rPr>
        <w:lastRenderedPageBreak/>
        <w:t>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w:t>
      </w:r>
      <w:r w:rsidRPr="00C744F1">
        <w:lastRenderedPageBreak/>
        <w:t>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7560BE">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r w:rsidRPr="00C744F1">
        <w:t>________________________                     _______                        _________________</w:t>
      </w:r>
    </w:p>
    <w:p w:rsidR="007E4027"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0F698B">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6C3D25">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842ABB">
            <w:pPr>
              <w:pStyle w:val="aff8"/>
              <w:ind w:right="1134"/>
              <w:rPr>
                <w:b/>
                <w:bCs/>
              </w:rPr>
            </w:pP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ind w:left="1134" w:right="1134"/>
              <w:rPr>
                <w:bCs/>
              </w:rPr>
            </w:pPr>
          </w:p>
        </w:tc>
      </w:tr>
      <w:tr w:rsidR="00F441AD" w:rsidRPr="00C744F1" w:rsidTr="00842ABB">
        <w:tc>
          <w:tcPr>
            <w:tcW w:w="6629" w:type="dxa"/>
            <w:tcBorders>
              <w:top w:val="nil"/>
              <w:left w:val="single" w:sz="4" w:space="0" w:color="auto"/>
              <w:bottom w:val="single" w:sz="4" w:space="0" w:color="auto"/>
              <w:right w:val="single" w:sz="4" w:space="0" w:color="auto"/>
            </w:tcBorders>
          </w:tcPr>
          <w:p w:rsidR="00F441AD" w:rsidRPr="00C744F1" w:rsidRDefault="00F441AD" w:rsidP="00842ABB">
            <w:pPr>
              <w:pStyle w:val="aff8"/>
              <w:ind w:right="1134"/>
              <w:rPr>
                <w:i/>
              </w:rPr>
            </w:pPr>
            <w:r w:rsidRPr="00C744F1">
              <w:t>3.1. 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0F698B">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0F698B">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0F698B">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BB47B4" w:rsidRDefault="00FF074C" w:rsidP="00C31016">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BB47B4" w:rsidRDefault="00BB47B4" w:rsidP="00C31016">
      <w:pPr>
        <w:pStyle w:val="ConsTitle"/>
        <w:widowControl/>
        <w:tabs>
          <w:tab w:val="left" w:pos="1620"/>
        </w:tabs>
        <w:spacing w:line="320" w:lineRule="exact"/>
        <w:jc w:val="both"/>
        <w:rPr>
          <w:rFonts w:ascii="Times New Roman" w:hAnsi="Times New Roman"/>
          <w:b w:val="0"/>
          <w:sz w:val="24"/>
          <w:szCs w:val="24"/>
        </w:rPr>
      </w:pPr>
    </w:p>
    <w:p w:rsidR="00BB47B4" w:rsidRDefault="00BB47B4" w:rsidP="00C31016">
      <w:pPr>
        <w:pStyle w:val="ConsTitle"/>
        <w:widowControl/>
        <w:tabs>
          <w:tab w:val="left" w:pos="1620"/>
        </w:tabs>
        <w:spacing w:line="320" w:lineRule="exact"/>
        <w:jc w:val="both"/>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Default="0043445D" w:rsidP="005403A5">
      <w:pPr>
        <w:pStyle w:val="ConsTitle"/>
        <w:widowControl/>
        <w:tabs>
          <w:tab w:val="left" w:pos="1620"/>
        </w:tabs>
        <w:spacing w:line="320" w:lineRule="exact"/>
        <w:jc w:val="center"/>
        <w:rPr>
          <w:rFonts w:ascii="Times New Roman" w:hAnsi="Times New Roman"/>
          <w:b w:val="0"/>
          <w:sz w:val="24"/>
          <w:szCs w:val="24"/>
        </w:rPr>
      </w:pPr>
    </w:p>
    <w:p w:rsidR="0043445D" w:rsidRPr="00C744F1" w:rsidRDefault="0043445D" w:rsidP="005403A5">
      <w:pPr>
        <w:pStyle w:val="ConsTitle"/>
        <w:widowControl/>
        <w:tabs>
          <w:tab w:val="left" w:pos="1620"/>
        </w:tabs>
        <w:spacing w:line="320" w:lineRule="exact"/>
        <w:jc w:val="center"/>
        <w:rPr>
          <w:rFonts w:ascii="Times New Roman" w:hAnsi="Times New Roman"/>
          <w:b w:val="0"/>
          <w:sz w:val="24"/>
          <w:szCs w:val="24"/>
        </w:rPr>
      </w:pPr>
    </w:p>
    <w:p w:rsidR="007E6995" w:rsidRPr="00C744F1" w:rsidRDefault="007E6995"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738"/>
              <w:gridCol w:w="2865"/>
              <w:gridCol w:w="706"/>
              <w:gridCol w:w="629"/>
              <w:gridCol w:w="1130"/>
              <w:gridCol w:w="1346"/>
              <w:gridCol w:w="923"/>
              <w:gridCol w:w="1668"/>
            </w:tblGrid>
            <w:tr w:rsidR="00E97C37" w:rsidRPr="00C744F1" w:rsidTr="00B425A5">
              <w:trPr>
                <w:trHeight w:val="631"/>
              </w:trPr>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425A5" w:rsidRDefault="00E97C37" w:rsidP="000A3C59">
                  <w:pPr>
                    <w:pStyle w:val="Standard"/>
                    <w:snapToGrid w:val="0"/>
                    <w:spacing w:line="360" w:lineRule="exact"/>
                    <w:jc w:val="both"/>
                  </w:pPr>
                  <w:r w:rsidRPr="00C744F1">
                    <w:t xml:space="preserve">№ </w:t>
                  </w:r>
                </w:p>
                <w:p w:rsidR="00E97C37" w:rsidRPr="00C744F1" w:rsidRDefault="00E97C37" w:rsidP="000A3C59">
                  <w:pPr>
                    <w:pStyle w:val="Standard"/>
                    <w:snapToGrid w:val="0"/>
                    <w:spacing w:line="360" w:lineRule="exact"/>
                    <w:jc w:val="both"/>
                  </w:pPr>
                  <w:proofErr w:type="spellStart"/>
                  <w:proofErr w:type="gramStart"/>
                  <w:r w:rsidRPr="00C744F1">
                    <w:t>п</w:t>
                  </w:r>
                  <w:proofErr w:type="spellEnd"/>
                  <w:proofErr w:type="gramEnd"/>
                  <w:r w:rsidRPr="00C744F1">
                    <w:t>/</w:t>
                  </w:r>
                  <w:proofErr w:type="spellStart"/>
                  <w:r w:rsidRPr="00C744F1">
                    <w:t>п</w:t>
                  </w:r>
                  <w:proofErr w:type="spellEnd"/>
                </w:p>
              </w:tc>
              <w:tc>
                <w:tcPr>
                  <w:tcW w:w="2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B425A5">
              <w:trPr>
                <w:trHeight w:val="458"/>
              </w:trPr>
              <w:tc>
                <w:tcPr>
                  <w:tcW w:w="738"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r w:rsidR="00842ABB">
                    <w:t>.</w:t>
                  </w:r>
                </w:p>
              </w:tc>
              <w:tc>
                <w:tcPr>
                  <w:tcW w:w="2865"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7560BE" w:rsidRDefault="007560BE"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43445D" w:rsidRDefault="0043445D" w:rsidP="007560BE">
      <w:pPr>
        <w:pStyle w:val="ConsTitle"/>
        <w:widowControl/>
        <w:tabs>
          <w:tab w:val="left" w:pos="1620"/>
        </w:tabs>
        <w:spacing w:line="320" w:lineRule="exact"/>
        <w:rPr>
          <w:rFonts w:ascii="Times New Roman" w:hAnsi="Times New Roman"/>
          <w:b w:val="0"/>
          <w:sz w:val="24"/>
          <w:szCs w:val="24"/>
        </w:rPr>
      </w:pPr>
    </w:p>
    <w:p w:rsidR="00C31016" w:rsidRPr="00C744F1" w:rsidRDefault="00BB47B4" w:rsidP="00C31016">
      <w:pPr>
        <w:jc w:val="right"/>
        <w:rPr>
          <w:color w:val="000000"/>
        </w:rPr>
      </w:pPr>
      <w:r>
        <w:rPr>
          <w:color w:val="000000"/>
        </w:rPr>
        <w:t>Приложение №4</w:t>
      </w:r>
    </w:p>
    <w:p w:rsidR="00C31016" w:rsidRPr="00C744F1" w:rsidRDefault="00C31016" w:rsidP="00C31016">
      <w:pPr>
        <w:jc w:val="right"/>
        <w:rPr>
          <w:color w:val="000000"/>
        </w:rPr>
      </w:pPr>
      <w:r w:rsidRPr="00C744F1">
        <w:rPr>
          <w:color w:val="000000"/>
        </w:rPr>
        <w:t>к заявке участника</w:t>
      </w:r>
    </w:p>
    <w:p w:rsidR="00C31016" w:rsidRPr="009370C9" w:rsidRDefault="00C31016" w:rsidP="00C31016">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от "___"__________20_г. №</w:t>
      </w:r>
      <w:r w:rsidR="006C3D25">
        <w:rPr>
          <w:rFonts w:ascii="Times New Roman" w:hAnsi="Times New Roman"/>
          <w:b w:val="0"/>
          <w:color w:val="000000"/>
          <w:sz w:val="24"/>
          <w:szCs w:val="24"/>
        </w:rPr>
        <w:t xml:space="preserve"> </w:t>
      </w:r>
      <w:r w:rsidRPr="000D71D2">
        <w:rPr>
          <w:rFonts w:ascii="Times New Roman" w:hAnsi="Times New Roman"/>
          <w:b w:val="0"/>
          <w:color w:val="000000"/>
          <w:sz w:val="24"/>
          <w:szCs w:val="24"/>
        </w:rPr>
        <w:t>2</w:t>
      </w:r>
      <w:r w:rsidR="006C3D25">
        <w:rPr>
          <w:rFonts w:ascii="Times New Roman" w:hAnsi="Times New Roman"/>
          <w:b w:val="0"/>
          <w:color w:val="000000"/>
          <w:sz w:val="24"/>
          <w:szCs w:val="24"/>
        </w:rPr>
        <w:t>21070000</w:t>
      </w:r>
      <w:r w:rsidR="009370C9">
        <w:rPr>
          <w:rFonts w:ascii="Times New Roman" w:hAnsi="Times New Roman"/>
          <w:b w:val="0"/>
          <w:color w:val="000000"/>
          <w:sz w:val="24"/>
          <w:szCs w:val="24"/>
        </w:rPr>
        <w:t>59</w:t>
      </w: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43445D" w:rsidRPr="0043445D" w:rsidRDefault="0043445D" w:rsidP="0043445D">
      <w:pPr>
        <w:pStyle w:val="ConsTitle"/>
        <w:widowControl/>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t>ПРОЕКТ ДОГОВОРА</w:t>
      </w:r>
    </w:p>
    <w:p w:rsidR="0043445D" w:rsidRPr="00842ABB" w:rsidRDefault="0043445D" w:rsidP="0043445D">
      <w:pPr>
        <w:pStyle w:val="af4"/>
        <w:spacing w:line="320" w:lineRule="exact"/>
        <w:ind w:firstLine="709"/>
        <w:rPr>
          <w:rFonts w:ascii="Times New Roman" w:hAnsi="Times New Roman"/>
          <w:sz w:val="24"/>
          <w:szCs w:val="24"/>
        </w:rPr>
      </w:pPr>
      <w:r w:rsidRPr="00842ABB">
        <w:rPr>
          <w:rFonts w:ascii="Times New Roman" w:hAnsi="Times New Roman"/>
          <w:sz w:val="24"/>
          <w:szCs w:val="24"/>
        </w:rPr>
        <w:t>Договор выполнения работ/оказания услуг №________</w:t>
      </w:r>
      <w:bookmarkStart w:id="4" w:name="дог"/>
      <w:bookmarkEnd w:id="4"/>
    </w:p>
    <w:tbl>
      <w:tblPr>
        <w:tblW w:w="5000" w:type="pct"/>
        <w:jc w:val="center"/>
        <w:tblLayout w:type="fixed"/>
        <w:tblLook w:val="0000"/>
      </w:tblPr>
      <w:tblGrid>
        <w:gridCol w:w="4928"/>
        <w:gridCol w:w="4927"/>
      </w:tblGrid>
      <w:tr w:rsidR="0043445D" w:rsidRPr="00167CBE" w:rsidTr="00611D44">
        <w:trPr>
          <w:jc w:val="center"/>
        </w:trPr>
        <w:tc>
          <w:tcPr>
            <w:tcW w:w="4698" w:type="dxa"/>
          </w:tcPr>
          <w:p w:rsidR="0043445D" w:rsidRPr="00167CBE" w:rsidRDefault="0043445D" w:rsidP="00611D44">
            <w:pPr>
              <w:spacing w:line="320" w:lineRule="exact"/>
              <w:jc w:val="both"/>
            </w:pPr>
            <w:proofErr w:type="gramStart"/>
            <w:r w:rsidRPr="00167CBE">
              <w:t>г</w:t>
            </w:r>
            <w:proofErr w:type="gramEnd"/>
            <w:r w:rsidRPr="00167CBE">
              <w:t xml:space="preserve">. _____________              </w:t>
            </w:r>
          </w:p>
        </w:tc>
        <w:tc>
          <w:tcPr>
            <w:tcW w:w="4697" w:type="dxa"/>
          </w:tcPr>
          <w:p w:rsidR="0043445D" w:rsidRPr="00167CBE" w:rsidRDefault="0043445D" w:rsidP="00611D44">
            <w:pPr>
              <w:spacing w:line="320" w:lineRule="exact"/>
              <w:jc w:val="both"/>
            </w:pPr>
            <w:bookmarkStart w:id="5" w:name="дата"/>
            <w:r w:rsidRPr="00167CBE">
              <w:t xml:space="preserve">                               «___»  __________ 20__ г.</w:t>
            </w:r>
            <w:bookmarkEnd w:id="5"/>
          </w:p>
        </w:tc>
      </w:tr>
    </w:tbl>
    <w:p w:rsidR="0043445D" w:rsidRPr="00167CBE" w:rsidRDefault="0043445D" w:rsidP="0043445D">
      <w:pPr>
        <w:spacing w:line="320" w:lineRule="exact"/>
        <w:ind w:firstLine="709"/>
        <w:jc w:val="both"/>
        <w:rPr>
          <w:b/>
        </w:rPr>
      </w:pPr>
    </w:p>
    <w:p w:rsidR="0043445D" w:rsidRPr="00167CBE" w:rsidRDefault="0043445D" w:rsidP="0043445D">
      <w:pPr>
        <w:pStyle w:val="paragraph"/>
        <w:spacing w:before="0" w:beforeAutospacing="0" w:after="0" w:afterAutospacing="0" w:line="320" w:lineRule="exact"/>
        <w:ind w:firstLine="709"/>
        <w:jc w:val="both"/>
        <w:textAlignment w:val="baseline"/>
        <w:rPr>
          <w:rStyle w:val="normaltextrun"/>
        </w:rPr>
      </w:pPr>
      <w:proofErr w:type="gramStart"/>
      <w:r w:rsidRPr="00167CBE">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43445D" w:rsidRPr="00167CBE" w:rsidRDefault="0043445D" w:rsidP="0043445D">
      <w:pPr>
        <w:pStyle w:val="paragraph"/>
        <w:spacing w:before="0" w:beforeAutospacing="0" w:after="0" w:afterAutospacing="0" w:line="320" w:lineRule="exact"/>
        <w:ind w:firstLine="709"/>
        <w:jc w:val="both"/>
        <w:textAlignment w:val="baseline"/>
      </w:pPr>
    </w:p>
    <w:p w:rsidR="0043445D" w:rsidRPr="00167CBE" w:rsidRDefault="0043445D" w:rsidP="0043445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43445D" w:rsidRPr="005927FE" w:rsidRDefault="0043445D" w:rsidP="0043445D">
      <w:pPr>
        <w:spacing w:line="320" w:lineRule="exact"/>
        <w:ind w:firstLine="709"/>
        <w:jc w:val="both"/>
        <w:rPr>
          <w:b/>
          <w:i/>
          <w:szCs w:val="28"/>
          <w:highlight w:val="cyan"/>
        </w:rPr>
      </w:pPr>
      <w:bookmarkStart w:id="6" w:name="zPredmet"/>
      <w:bookmarkEnd w:id="6"/>
      <w:r w:rsidRPr="005927FE">
        <w:rPr>
          <w:i/>
          <w:szCs w:val="28"/>
          <w:highlight w:val="cyan"/>
        </w:rPr>
        <w:t xml:space="preserve">1.1. Заказчик поручает, а </w:t>
      </w:r>
      <w:r w:rsidRPr="005927FE">
        <w:rPr>
          <w:rStyle w:val="normaltextrun"/>
          <w:i/>
          <w:szCs w:val="28"/>
          <w:highlight w:val="cyan"/>
        </w:rPr>
        <w:t>Подрядчик</w:t>
      </w:r>
      <w:r w:rsidRPr="005927FE">
        <w:rPr>
          <w:i/>
          <w:szCs w:val="28"/>
          <w:highlight w:val="cyan"/>
        </w:rPr>
        <w:t xml:space="preserve">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43445D" w:rsidRPr="005927FE" w:rsidRDefault="0043445D" w:rsidP="0043445D">
      <w:pPr>
        <w:spacing w:line="320" w:lineRule="exact"/>
        <w:ind w:firstLine="709"/>
        <w:jc w:val="both"/>
        <w:rPr>
          <w:b/>
          <w:i/>
          <w:szCs w:val="28"/>
          <w:highlight w:val="cyan"/>
        </w:rPr>
      </w:pPr>
      <w:r w:rsidRPr="005927FE">
        <w:rPr>
          <w:b/>
          <w:i/>
          <w:szCs w:val="28"/>
          <w:highlight w:val="cyan"/>
        </w:rPr>
        <w:t>Или</w:t>
      </w:r>
    </w:p>
    <w:p w:rsidR="0043445D" w:rsidRPr="005927FE" w:rsidRDefault="0043445D" w:rsidP="0043445D">
      <w:pPr>
        <w:spacing w:line="320" w:lineRule="exact"/>
        <w:ind w:firstLine="709"/>
        <w:jc w:val="both"/>
        <w:rPr>
          <w:i/>
          <w:u w:val="single"/>
        </w:rPr>
      </w:pPr>
      <w:r w:rsidRPr="005927FE">
        <w:rPr>
          <w:i/>
          <w:szCs w:val="28"/>
          <w:highlight w:val="cyan"/>
        </w:rPr>
        <w:t xml:space="preserve">Заказчик поручает, а </w:t>
      </w:r>
      <w:r w:rsidRPr="005927FE">
        <w:rPr>
          <w:rStyle w:val="normaltextrun"/>
          <w:i/>
          <w:szCs w:val="28"/>
          <w:highlight w:val="cyan"/>
        </w:rPr>
        <w:t>Исполнитель</w:t>
      </w:r>
      <w:r w:rsidRPr="005927FE">
        <w:rPr>
          <w:i/>
          <w:szCs w:val="28"/>
          <w:highlight w:val="cyan"/>
        </w:rPr>
        <w:t xml:space="preserve"> принимает на себя обязательства оказать услуги по______________________________ (далее – услуги)</w:t>
      </w:r>
      <w:r w:rsidRPr="005927FE">
        <w:rPr>
          <w:szCs w:val="28"/>
          <w:highlight w:val="cyan"/>
        </w:rPr>
        <w:t xml:space="preserve"> </w:t>
      </w:r>
      <w:r w:rsidRPr="005927FE">
        <w:rPr>
          <w:i/>
          <w:szCs w:val="28"/>
          <w:highlight w:val="cyan"/>
        </w:rPr>
        <w:t>в соответствии с Требованиями к оказанию услуг (Приложение № 1 к Договору). По результатам оказания услуг</w:t>
      </w:r>
      <w:r w:rsidRPr="005927FE">
        <w:rPr>
          <w:szCs w:val="28"/>
          <w:highlight w:val="cyan"/>
        </w:rPr>
        <w:t xml:space="preserve">, </w:t>
      </w:r>
      <w:r w:rsidRPr="005927FE">
        <w:rPr>
          <w:i/>
          <w:szCs w:val="28"/>
          <w:highlight w:val="cyan"/>
        </w:rPr>
        <w:t>перечисленных в Требованиях к оказываемым услугам (Приложении № 1), Заказчик обязуется принять и оплатить оказанные услуги.</w:t>
      </w:r>
    </w:p>
    <w:p w:rsidR="0043445D" w:rsidRPr="00167CBE" w:rsidRDefault="0043445D" w:rsidP="0043445D">
      <w:pPr>
        <w:pStyle w:val="a3"/>
        <w:spacing w:line="320" w:lineRule="exact"/>
      </w:pPr>
      <w:r w:rsidRPr="00167CBE">
        <w:t xml:space="preserve">1.2. </w:t>
      </w:r>
      <w:r w:rsidRPr="00167CBE">
        <w:rPr>
          <w:i/>
          <w:u w:val="single"/>
        </w:rPr>
        <w:t>Оказание услуг/выполнение работ</w:t>
      </w:r>
      <w:r w:rsidRPr="00167CBE">
        <w:t xml:space="preserve"> осуществляется по адресу:</w:t>
      </w:r>
    </w:p>
    <w:p w:rsidR="0043445D" w:rsidRPr="00167CBE" w:rsidRDefault="0043445D" w:rsidP="0043445D">
      <w:pPr>
        <w:pStyle w:val="a3"/>
        <w:spacing w:line="320" w:lineRule="exact"/>
        <w:rPr>
          <w:i/>
          <w:u w:val="single"/>
        </w:rPr>
      </w:pPr>
      <w:r w:rsidRPr="00167CBE">
        <w:rPr>
          <w:i/>
          <w:u w:val="single"/>
        </w:rPr>
        <w:t>1. места нахождения Заказчика/Исполнителя/Подрядчика</w:t>
      </w:r>
    </w:p>
    <w:p w:rsidR="0043445D" w:rsidRPr="00167CBE" w:rsidRDefault="0043445D" w:rsidP="0043445D">
      <w:pPr>
        <w:pStyle w:val="a3"/>
        <w:spacing w:line="320" w:lineRule="exact"/>
        <w:rPr>
          <w:b/>
          <w:i/>
        </w:rPr>
      </w:pPr>
      <w:r w:rsidRPr="00167CBE">
        <w:rPr>
          <w:b/>
          <w:i/>
        </w:rPr>
        <w:t>или</w:t>
      </w:r>
    </w:p>
    <w:p w:rsidR="0043445D" w:rsidRPr="00167CBE" w:rsidRDefault="0043445D" w:rsidP="0043445D">
      <w:pPr>
        <w:pStyle w:val="a3"/>
        <w:spacing w:line="320" w:lineRule="exact"/>
        <w:rPr>
          <w:i/>
          <w:u w:val="single"/>
        </w:rPr>
      </w:pPr>
      <w:r w:rsidRPr="00167CBE">
        <w:rPr>
          <w:i/>
          <w:u w:val="single"/>
        </w:rPr>
        <w:t xml:space="preserve">2. Места нахождения объекта, в отношении которого оказываются </w:t>
      </w:r>
      <w:proofErr w:type="gramStart"/>
      <w:r w:rsidRPr="00167CBE">
        <w:rPr>
          <w:i/>
          <w:u w:val="single"/>
        </w:rPr>
        <w:t>услуги</w:t>
      </w:r>
      <w:proofErr w:type="gramEnd"/>
      <w:r w:rsidRPr="00167CBE">
        <w:rPr>
          <w:i/>
          <w:u w:val="single"/>
        </w:rPr>
        <w:t>/выполняются работы (указать адрес).</w:t>
      </w:r>
    </w:p>
    <w:p w:rsidR="0043445D" w:rsidRPr="00167CBE" w:rsidRDefault="0043445D" w:rsidP="0043445D">
      <w:pPr>
        <w:pStyle w:val="a3"/>
        <w:spacing w:line="320" w:lineRule="exact"/>
        <w:rPr>
          <w:i/>
          <w:u w:val="single"/>
        </w:rPr>
      </w:pPr>
    </w:p>
    <w:p w:rsidR="0043445D" w:rsidRPr="00167CBE" w:rsidRDefault="0043445D" w:rsidP="0043445D">
      <w:pPr>
        <w:pStyle w:val="1"/>
        <w:keepNext w:val="0"/>
        <w:spacing w:before="0" w:after="0" w:line="320" w:lineRule="exact"/>
        <w:ind w:firstLine="709"/>
        <w:jc w:val="center"/>
        <w:rPr>
          <w:rFonts w:ascii="Times New Roman" w:hAnsi="Times New Roman"/>
          <w:i/>
          <w:sz w:val="24"/>
          <w:szCs w:val="24"/>
        </w:rPr>
      </w:pPr>
      <w:bookmarkStart w:id="7" w:name="zID"/>
      <w:bookmarkEnd w:id="7"/>
      <w:r w:rsidRPr="00167CBE">
        <w:rPr>
          <w:rFonts w:ascii="Times New Roman" w:hAnsi="Times New Roman"/>
          <w:sz w:val="24"/>
          <w:szCs w:val="24"/>
        </w:rPr>
        <w:t xml:space="preserve">2. Сроки </w:t>
      </w:r>
      <w:r w:rsidRPr="00167CBE">
        <w:rPr>
          <w:rFonts w:ascii="Times New Roman" w:hAnsi="Times New Roman"/>
          <w:i/>
          <w:sz w:val="24"/>
          <w:szCs w:val="24"/>
        </w:rPr>
        <w:t>выполнения работ/оказания услуг</w:t>
      </w:r>
    </w:p>
    <w:p w:rsidR="0043445D" w:rsidRPr="00167CBE" w:rsidRDefault="0043445D" w:rsidP="0043445D">
      <w:pPr>
        <w:pStyle w:val="a3"/>
        <w:spacing w:line="320" w:lineRule="exact"/>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43445D" w:rsidRPr="00167CBE" w:rsidRDefault="0043445D" w:rsidP="0043445D">
      <w:pPr>
        <w:pStyle w:val="a3"/>
        <w:spacing w:line="320" w:lineRule="exact"/>
      </w:pPr>
      <w:r w:rsidRPr="00167CBE">
        <w:t xml:space="preserve">2.2. Начало </w:t>
      </w:r>
      <w:r w:rsidRPr="00167CBE">
        <w:rPr>
          <w:i/>
        </w:rPr>
        <w:t>выполнения работ/оказания услуг</w:t>
      </w:r>
      <w:r w:rsidRPr="00167CBE">
        <w:t xml:space="preserve"> – </w:t>
      </w:r>
      <w:r w:rsidRPr="00167CBE">
        <w:rPr>
          <w:i/>
        </w:rPr>
        <w:t>с момента подписания Сторонами настоящего</w:t>
      </w:r>
      <w:r w:rsidRPr="00167CBE">
        <w:t xml:space="preserve"> </w:t>
      </w:r>
      <w:r w:rsidRPr="00167CBE">
        <w:rPr>
          <w:i/>
        </w:rPr>
        <w:t>Договора/конкретная дата</w:t>
      </w:r>
      <w:r w:rsidRPr="00167CBE">
        <w:t>.</w:t>
      </w:r>
    </w:p>
    <w:p w:rsidR="0043445D" w:rsidRPr="00167CBE" w:rsidRDefault="0043445D" w:rsidP="0043445D">
      <w:pPr>
        <w:pStyle w:val="a3"/>
        <w:spacing w:line="320" w:lineRule="exact"/>
      </w:pPr>
      <w:r w:rsidRPr="00167CBE">
        <w:t xml:space="preserve">Окончание </w:t>
      </w:r>
      <w:r w:rsidRPr="00167CBE">
        <w:rPr>
          <w:i/>
        </w:rPr>
        <w:t>выполнения работ/оказания услуг</w:t>
      </w:r>
      <w:r w:rsidRPr="00167CBE">
        <w:t xml:space="preserve"> - </w:t>
      </w:r>
      <w:r w:rsidRPr="00167CBE">
        <w:rPr>
          <w:i/>
        </w:rPr>
        <w:t>в соответствии с Календарным планом-графиком выполнения работ/оказания услуг</w:t>
      </w:r>
      <w:r w:rsidRPr="00167CBE">
        <w:t xml:space="preserve"> </w:t>
      </w:r>
      <w:r w:rsidRPr="00167CBE">
        <w:rPr>
          <w:i/>
        </w:rPr>
        <w:t>(Приложение № 2 к Договору)/ конкретная дата</w:t>
      </w:r>
      <w:r w:rsidRPr="00167CBE">
        <w:t>.</w:t>
      </w:r>
    </w:p>
    <w:p w:rsidR="0043445D" w:rsidRPr="00167CBE" w:rsidRDefault="0043445D" w:rsidP="0043445D">
      <w:pPr>
        <w:pStyle w:val="a3"/>
        <w:spacing w:line="320" w:lineRule="exact"/>
      </w:pPr>
      <w:r w:rsidRPr="00167CBE">
        <w:lastRenderedPageBreak/>
        <w:t xml:space="preserve">2.3. Сроки </w:t>
      </w:r>
      <w:r w:rsidRPr="00167CBE">
        <w:rPr>
          <w:i/>
        </w:rPr>
        <w:t>выполнения работ/оказания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3445D" w:rsidRPr="0043445D" w:rsidRDefault="0043445D" w:rsidP="0043445D">
      <w:pPr>
        <w:pStyle w:val="a3"/>
        <w:tabs>
          <w:tab w:val="left" w:pos="284"/>
        </w:tabs>
        <w:spacing w:line="320" w:lineRule="exact"/>
      </w:pPr>
      <w:r w:rsidRPr="00167CBE">
        <w:t xml:space="preserve">2.4. Заказчик вправе отказаться от </w:t>
      </w:r>
      <w:r w:rsidRPr="00167CBE">
        <w:rPr>
          <w:i/>
        </w:rPr>
        <w:t>выполнения работ/оказания услуг</w:t>
      </w:r>
      <w:r w:rsidRPr="00167CBE">
        <w:t xml:space="preserve"> </w:t>
      </w:r>
      <w:r w:rsidRPr="00167CBE">
        <w:rPr>
          <w:i/>
        </w:rPr>
        <w:t>Исполнителем/Подрядчиком</w:t>
      </w:r>
      <w:r w:rsidRPr="00167CBE">
        <w:t xml:space="preserve"> на любом этапе </w:t>
      </w:r>
      <w:r w:rsidRPr="00167CBE">
        <w:rPr>
          <w:i/>
        </w:rPr>
        <w:t>выполнения работ/оказания услуг</w:t>
      </w:r>
      <w:r w:rsidRPr="00167CBE">
        <w:t>.</w:t>
      </w:r>
    </w:p>
    <w:p w:rsidR="0043445D" w:rsidRPr="00167CBE" w:rsidRDefault="0043445D" w:rsidP="0043445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8" w:name="zСт1"/>
      <w:bookmarkStart w:id="9" w:name="zSt1"/>
      <w:bookmarkEnd w:id="8"/>
      <w:bookmarkEnd w:id="9"/>
    </w:p>
    <w:p w:rsidR="0043445D" w:rsidRPr="00A05EAB" w:rsidRDefault="0043445D" w:rsidP="0043445D">
      <w:pPr>
        <w:spacing w:line="320" w:lineRule="exact"/>
        <w:ind w:firstLine="709"/>
        <w:jc w:val="both"/>
      </w:pPr>
      <w:r w:rsidRPr="00167CBE">
        <w:t xml:space="preserve">3.1. Стоимость </w:t>
      </w:r>
      <w:r w:rsidRPr="00167CBE">
        <w:rPr>
          <w:i/>
        </w:rPr>
        <w:t>работ/услуг</w:t>
      </w:r>
      <w:r w:rsidRPr="00167CBE">
        <w:t xml:space="preserve"> по настоящему Договору составляет</w:t>
      </w:r>
      <w:proofErr w:type="gramStart"/>
      <w:r w:rsidRPr="00167CBE">
        <w:t xml:space="preserve">: </w:t>
      </w:r>
      <w:r w:rsidRPr="008F7D95">
        <w:t xml:space="preserve">__________________ (___________________________________) </w:t>
      </w:r>
      <w:proofErr w:type="gramEnd"/>
      <w:r w:rsidRPr="008F7D95">
        <w:t xml:space="preserve">руб. ___ коп. (в том числе НДС (___%)/ </w:t>
      </w:r>
      <w:r w:rsidRPr="008F7D95">
        <w:rPr>
          <w:i/>
        </w:rPr>
        <w:t>или НДС не облагается на основании</w:t>
      </w:r>
      <w:r>
        <w:rPr>
          <w:i/>
        </w:rPr>
        <w:t xml:space="preserve"> </w:t>
      </w:r>
      <w:r w:rsidRPr="008F7D95">
        <w:rPr>
          <w:i/>
        </w:rPr>
        <w:t>_____________________).</w:t>
      </w:r>
    </w:p>
    <w:p w:rsidR="0043445D" w:rsidRPr="00167CBE" w:rsidRDefault="0043445D" w:rsidP="0043445D">
      <w:pPr>
        <w:pStyle w:val="a3"/>
        <w:tabs>
          <w:tab w:val="left" w:pos="567"/>
        </w:tabs>
        <w:spacing w:line="320" w:lineRule="exact"/>
      </w:pPr>
      <w:r w:rsidRPr="00167CBE">
        <w:t xml:space="preserve">В стоимость </w:t>
      </w:r>
      <w:r w:rsidRPr="00167CBE">
        <w:rPr>
          <w:i/>
        </w:rPr>
        <w:t>работ/услуг</w:t>
      </w:r>
      <w:r w:rsidRPr="00167CBE">
        <w:t xml:space="preserve"> включены накладные и плановые расходы Исполнителя, а также все налоги, пошлины и иные обязательные платежи.</w:t>
      </w:r>
      <w:r w:rsidRPr="00167CBE">
        <w:rPr>
          <w:rStyle w:val="afa"/>
        </w:rPr>
        <w:footnoteReference w:id="1"/>
      </w:r>
    </w:p>
    <w:p w:rsidR="0043445D" w:rsidRPr="00167CBE" w:rsidRDefault="0043445D" w:rsidP="0043445D">
      <w:pPr>
        <w:pStyle w:val="a3"/>
        <w:tabs>
          <w:tab w:val="left" w:pos="567"/>
        </w:tabs>
        <w:spacing w:line="320" w:lineRule="exact"/>
      </w:pPr>
      <w:r w:rsidRPr="00167CBE">
        <w:t xml:space="preserve">3.2. Оплата </w:t>
      </w:r>
      <w:r w:rsidRPr="00167CBE">
        <w:rPr>
          <w:i/>
        </w:rPr>
        <w:t>работ/услуг</w:t>
      </w:r>
      <w:r w:rsidRPr="00167CBE">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3445D" w:rsidRPr="009303DD" w:rsidRDefault="0043445D" w:rsidP="0043445D">
      <w:pPr>
        <w:pStyle w:val="Standard"/>
        <w:spacing w:line="320" w:lineRule="exact"/>
        <w:ind w:firstLine="709"/>
        <w:jc w:val="both"/>
        <w:rPr>
          <w:i/>
        </w:rPr>
      </w:pPr>
      <w:bookmarkStart w:id="10" w:name="zSt3"/>
      <w:bookmarkStart w:id="11" w:name="zSt4"/>
      <w:bookmarkStart w:id="12" w:name="zRecalc"/>
      <w:bookmarkStart w:id="13" w:name="zOplataSogl"/>
      <w:bookmarkEnd w:id="10"/>
      <w:bookmarkEnd w:id="11"/>
      <w:bookmarkEnd w:id="12"/>
      <w:bookmarkEnd w:id="13"/>
      <w:r w:rsidRPr="00167CBE">
        <w:rPr>
          <w:i/>
        </w:rPr>
        <w:t xml:space="preserve">3.2.1. </w:t>
      </w:r>
      <w:r w:rsidRPr="00167CBE">
        <w:rPr>
          <w:rStyle w:val="normaltextrun"/>
          <w:i/>
        </w:rPr>
        <w:t>Авансовый</w:t>
      </w:r>
      <w:r w:rsidRPr="00167CBE">
        <w:rPr>
          <w:rStyle w:val="apple-converted-space"/>
        </w:rPr>
        <w:t> </w:t>
      </w:r>
      <w:r w:rsidRPr="00167CBE">
        <w:rPr>
          <w:rStyle w:val="normaltextrun"/>
          <w:i/>
        </w:rPr>
        <w:t>платеж</w:t>
      </w:r>
      <w:r w:rsidRPr="00167CBE">
        <w:rPr>
          <w:rStyle w:val="apple-converted-space"/>
        </w:rPr>
        <w:t> </w:t>
      </w:r>
      <w:r w:rsidRPr="00167CBE">
        <w:rPr>
          <w:rStyle w:val="normaltextrun"/>
          <w:i/>
        </w:rPr>
        <w:t>перечисляется Заказчиком Исполнителю/Подрядчику </w:t>
      </w:r>
      <w:r w:rsidRPr="00167CBE">
        <w:rPr>
          <w:rStyle w:val="apple-converted-space"/>
        </w:rPr>
        <w:t> </w:t>
      </w:r>
      <w:r w:rsidRPr="00167CBE">
        <w:rPr>
          <w:rStyle w:val="normaltextrun"/>
          <w:i/>
        </w:rPr>
        <w:t>в течение</w:t>
      </w:r>
      <w:proofErr w:type="gramStart"/>
      <w:r w:rsidRPr="00167CBE">
        <w:rPr>
          <w:rStyle w:val="normaltextrun"/>
          <w:i/>
        </w:rPr>
        <w:t> </w:t>
      </w:r>
      <w:r w:rsidRPr="00167CBE">
        <w:rPr>
          <w:rStyle w:val="apple-converted-space"/>
        </w:rPr>
        <w:t> </w:t>
      </w:r>
      <w:r w:rsidRPr="00167CBE">
        <w:rPr>
          <w:rStyle w:val="normaltextrun"/>
          <w:i/>
        </w:rPr>
        <w:t xml:space="preserve">____  (_____) </w:t>
      </w:r>
      <w:proofErr w:type="gramEnd"/>
      <w:r w:rsidRPr="00167CBE">
        <w:rPr>
          <w:rStyle w:val="normaltextrun"/>
          <w:i/>
        </w:rPr>
        <w:t>банковских дней с даты </w:t>
      </w:r>
      <w:r w:rsidRPr="00167CBE">
        <w:rPr>
          <w:rStyle w:val="apple-converted-space"/>
        </w:rPr>
        <w:t> </w:t>
      </w:r>
      <w:r w:rsidRPr="00167CBE">
        <w:rPr>
          <w:rStyle w:val="normaltextrun"/>
          <w:i/>
        </w:rPr>
        <w:t>заключения</w:t>
      </w:r>
      <w:r w:rsidRPr="00167CBE">
        <w:rPr>
          <w:rStyle w:val="apple-converted-space"/>
        </w:rPr>
        <w:t> </w:t>
      </w:r>
      <w:r w:rsidRPr="00167CBE">
        <w:rPr>
          <w:rStyle w:val="normaltextrun"/>
          <w:i/>
        </w:rPr>
        <w:t>Сторонами настоящего Договора,  в размере </w:t>
      </w:r>
      <w:r w:rsidRPr="00167CBE">
        <w:rPr>
          <w:rStyle w:val="apple-converted-space"/>
        </w:rPr>
        <w:t> </w:t>
      </w:r>
      <w:r w:rsidRPr="00167CBE">
        <w:rPr>
          <w:rStyle w:val="normaltextrun"/>
          <w:i/>
        </w:rPr>
        <w:t>___%  (_________)  от   стоимости работ/услуг, что составляет</w:t>
      </w:r>
      <w:r w:rsidRPr="00167CBE">
        <w:rPr>
          <w:rStyle w:val="apple-converted-space"/>
        </w:rPr>
        <w:t> </w:t>
      </w:r>
      <w:r w:rsidRPr="00167CBE">
        <w:rPr>
          <w:rStyle w:val="normaltextrun"/>
          <w:i/>
        </w:rPr>
        <w:t>сумму:</w:t>
      </w:r>
      <w:r w:rsidRPr="00167CBE">
        <w:rPr>
          <w:rStyle w:val="apple-converted-space"/>
        </w:rPr>
        <w:t> </w:t>
      </w:r>
      <w:r w:rsidRPr="00167CBE">
        <w:rPr>
          <w:rStyle w:val="normaltextrun"/>
          <w:bCs/>
          <w:i/>
        </w:rPr>
        <w:t>_____________</w:t>
      </w:r>
      <w:r w:rsidRPr="00167CBE">
        <w:rPr>
          <w:rStyle w:val="apple-converted-space"/>
        </w:rPr>
        <w:t> </w:t>
      </w:r>
      <w:r w:rsidRPr="00167CBE">
        <w:rPr>
          <w:rStyle w:val="normaltextrun"/>
          <w:bCs/>
          <w:i/>
        </w:rPr>
        <w:t>(_________) рублей</w:t>
      </w:r>
      <w:r w:rsidRPr="00167CBE">
        <w:rPr>
          <w:rStyle w:val="apple-converted-space"/>
        </w:rPr>
        <w:t> </w:t>
      </w:r>
      <w:r w:rsidRPr="00167CBE">
        <w:rPr>
          <w:rStyle w:val="normaltextrun"/>
          <w:bCs/>
          <w:i/>
        </w:rPr>
        <w:t>______</w:t>
      </w:r>
      <w:r>
        <w:rPr>
          <w:rStyle w:val="normaltextrun"/>
          <w:bCs/>
          <w:i/>
        </w:rPr>
        <w:t xml:space="preserve"> </w:t>
      </w:r>
      <w:r w:rsidRPr="00167CBE">
        <w:rPr>
          <w:rStyle w:val="normaltextrun"/>
          <w:bCs/>
          <w:i/>
        </w:rPr>
        <w:t>копеек, в т.ч</w:t>
      </w:r>
      <w:r>
        <w:rPr>
          <w:rStyle w:val="normaltextrun"/>
          <w:bCs/>
          <w:i/>
        </w:rPr>
        <w:t>.</w:t>
      </w:r>
      <w:r w:rsidRPr="00167CBE">
        <w:rPr>
          <w:rStyle w:val="normaltextrun"/>
          <w:bCs/>
          <w:i/>
        </w:rPr>
        <w:t xml:space="preserve"> НДС___%</w:t>
      </w:r>
      <w:r>
        <w:rPr>
          <w:rStyle w:val="normaltextrun"/>
          <w:bCs/>
          <w:i/>
        </w:rPr>
        <w:t xml:space="preserve">. </w:t>
      </w:r>
      <w:r>
        <w:rPr>
          <w:bCs/>
          <w:i/>
        </w:rPr>
        <w:t>Подрядчик/Исполнитель</w:t>
      </w:r>
      <w:r w:rsidRPr="00DD59E0">
        <w:rPr>
          <w:bCs/>
          <w:i/>
        </w:rPr>
        <w:t xml:space="preserve"> </w:t>
      </w:r>
      <w:r>
        <w:rPr>
          <w:bCs/>
          <w:i/>
        </w:rPr>
        <w:t xml:space="preserve">обязан </w:t>
      </w:r>
      <w:r w:rsidRPr="00DD59E0">
        <w:rPr>
          <w:bCs/>
          <w:i/>
        </w:rPr>
        <w:t>выстав</w:t>
      </w:r>
      <w:r>
        <w:rPr>
          <w:bCs/>
          <w:i/>
        </w:rPr>
        <w:t xml:space="preserve">ить </w:t>
      </w:r>
      <w:r w:rsidRPr="00DD59E0">
        <w:rPr>
          <w:bCs/>
          <w:i/>
        </w:rPr>
        <w:t xml:space="preserve">счет на оплату авансового платежа в </w:t>
      </w:r>
      <w:proofErr w:type="spellStart"/>
      <w:r w:rsidRPr="00DD59E0">
        <w:rPr>
          <w:bCs/>
          <w:i/>
        </w:rPr>
        <w:t>течение:_______________дней</w:t>
      </w:r>
      <w:proofErr w:type="spellEnd"/>
      <w:r w:rsidRPr="00DD59E0">
        <w:rPr>
          <w:bCs/>
          <w:i/>
        </w:rPr>
        <w:t xml:space="preserve"> с </w:t>
      </w:r>
      <w:r>
        <w:rPr>
          <w:bCs/>
          <w:i/>
        </w:rPr>
        <w:t xml:space="preserve">даты </w:t>
      </w:r>
      <w:r w:rsidRPr="009303DD">
        <w:rPr>
          <w:i/>
        </w:rPr>
        <w:t>заключения Сторонами настоящего Договора;</w:t>
      </w:r>
    </w:p>
    <w:p w:rsidR="0043445D" w:rsidRPr="00167CBE" w:rsidRDefault="0043445D" w:rsidP="0043445D">
      <w:pPr>
        <w:pStyle w:val="a3"/>
        <w:tabs>
          <w:tab w:val="left" w:pos="567"/>
        </w:tabs>
        <w:spacing w:line="320" w:lineRule="exact"/>
        <w:rPr>
          <w:i/>
        </w:rPr>
      </w:pPr>
      <w:r w:rsidRPr="00167CBE">
        <w:rPr>
          <w:rStyle w:val="eop"/>
          <w:i/>
        </w:rPr>
        <w:t>О</w:t>
      </w:r>
      <w:r w:rsidRPr="00167CBE">
        <w:rPr>
          <w:rStyle w:val="normaltextrun"/>
          <w:i/>
        </w:rPr>
        <w:t>кончательный расчет, с учетом ранее выплаченного аванса, осуществляется</w:t>
      </w:r>
      <w:r w:rsidRPr="00167CBE">
        <w:rPr>
          <w:rStyle w:val="apple-converted-space"/>
        </w:rPr>
        <w:t> </w:t>
      </w:r>
      <w:r w:rsidRPr="00167CBE">
        <w:t xml:space="preserve">в течение ___ банковских дней после подписания Сторонами </w:t>
      </w:r>
      <w:r w:rsidRPr="00167CBE">
        <w:rPr>
          <w:i/>
        </w:rPr>
        <w:t>актов сдачи-приемки оказанных услуг/выполненных работ</w:t>
      </w:r>
      <w:r w:rsidRPr="00167CBE">
        <w:t>. </w:t>
      </w:r>
    </w:p>
    <w:p w:rsidR="0043445D" w:rsidRPr="00167CBE" w:rsidRDefault="0043445D" w:rsidP="0043445D">
      <w:pPr>
        <w:pStyle w:val="paragraph"/>
        <w:spacing w:before="0" w:beforeAutospacing="0" w:after="0" w:afterAutospacing="0" w:line="320" w:lineRule="exact"/>
        <w:ind w:firstLine="709"/>
        <w:jc w:val="both"/>
        <w:textAlignment w:val="baseline"/>
        <w:rPr>
          <w:rStyle w:val="eop"/>
          <w:b/>
          <w:i/>
        </w:rPr>
      </w:pPr>
      <w:r w:rsidRPr="00167CBE">
        <w:rPr>
          <w:rStyle w:val="eop"/>
          <w:b/>
          <w:i/>
        </w:rPr>
        <w:t>или</w:t>
      </w:r>
    </w:p>
    <w:p w:rsidR="0043445D" w:rsidRPr="00F14028" w:rsidRDefault="0043445D" w:rsidP="0043445D">
      <w:pPr>
        <w:pStyle w:val="a3"/>
        <w:tabs>
          <w:tab w:val="left" w:pos="567"/>
        </w:tabs>
        <w:spacing w:line="320" w:lineRule="exact"/>
        <w:rPr>
          <w:i/>
        </w:rPr>
      </w:pPr>
      <w:r w:rsidRPr="00167CBE">
        <w:rPr>
          <w:i/>
        </w:rPr>
        <w:t>3.2.1. В течение ____ (___________) календарных дней с даты подписания С</w:t>
      </w:r>
      <w:r>
        <w:rPr>
          <w:i/>
        </w:rPr>
        <w:t xml:space="preserve">торонами </w:t>
      </w:r>
      <w:r w:rsidRPr="00F14028">
        <w:rPr>
          <w:i/>
        </w:rPr>
        <w:t xml:space="preserve">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proofErr w:type="spellStart"/>
      <w:proofErr w:type="gramStart"/>
      <w:r w:rsidRPr="00F14028">
        <w:rPr>
          <w:i/>
          <w:u w:val="single"/>
        </w:rPr>
        <w:t>счет-фактуры</w:t>
      </w:r>
      <w:proofErr w:type="spellEnd"/>
      <w:proofErr w:type="gramEnd"/>
      <w:r w:rsidRPr="00F14028">
        <w:rPr>
          <w:i/>
        </w:rPr>
        <w:t>.</w:t>
      </w:r>
    </w:p>
    <w:p w:rsidR="0043445D" w:rsidRPr="00F14028" w:rsidRDefault="0043445D" w:rsidP="0043445D">
      <w:pPr>
        <w:pStyle w:val="a3"/>
        <w:tabs>
          <w:tab w:val="left" w:pos="567"/>
        </w:tabs>
        <w:spacing w:line="320" w:lineRule="exact"/>
        <w:rPr>
          <w:b/>
          <w:i/>
          <w:u w:val="single"/>
        </w:rPr>
      </w:pPr>
      <w:r w:rsidRPr="00F14028">
        <w:rPr>
          <w:b/>
          <w:i/>
          <w:u w:val="single"/>
        </w:rPr>
        <w:t>или</w:t>
      </w:r>
    </w:p>
    <w:p w:rsidR="0043445D" w:rsidRPr="009907C8" w:rsidRDefault="0043445D" w:rsidP="0043445D">
      <w:pPr>
        <w:pStyle w:val="a3"/>
        <w:tabs>
          <w:tab w:val="left" w:pos="567"/>
        </w:tabs>
        <w:spacing w:line="320" w:lineRule="exact"/>
        <w:rPr>
          <w:i/>
          <w:u w:val="single"/>
        </w:rPr>
      </w:pPr>
      <w:r w:rsidRPr="00F14028">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proofErr w:type="spellStart"/>
      <w:proofErr w:type="gramStart"/>
      <w:r w:rsidRPr="00F14028">
        <w:rPr>
          <w:i/>
          <w:u w:val="single"/>
        </w:rPr>
        <w:t>счет-фактуры</w:t>
      </w:r>
      <w:proofErr w:type="spellEnd"/>
      <w:proofErr w:type="gramEnd"/>
      <w:r w:rsidRPr="00F14028">
        <w:rPr>
          <w:i/>
        </w:rPr>
        <w:t>.</w:t>
      </w:r>
    </w:p>
    <w:p w:rsidR="0043445D" w:rsidRPr="00F14028" w:rsidRDefault="0043445D" w:rsidP="0043445D">
      <w:pPr>
        <w:pStyle w:val="a3"/>
        <w:tabs>
          <w:tab w:val="left" w:pos="567"/>
        </w:tabs>
        <w:spacing w:line="320" w:lineRule="exact"/>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43445D" w:rsidRPr="00167CBE" w:rsidRDefault="0043445D" w:rsidP="0043445D">
      <w:pPr>
        <w:tabs>
          <w:tab w:val="left" w:pos="709"/>
          <w:tab w:val="left" w:pos="1134"/>
        </w:tabs>
        <w:spacing w:line="360" w:lineRule="exact"/>
        <w:ind w:firstLine="709"/>
        <w:jc w:val="both"/>
      </w:pPr>
      <w:r w:rsidRPr="00F14028">
        <w:t>3.</w:t>
      </w:r>
      <w:r>
        <w:t>4</w:t>
      </w:r>
      <w:r w:rsidRPr="00F14028">
        <w:t>. По согласованию Сторон и в случае прекращения (расторжения) Договора между Сторонами проводится</w:t>
      </w:r>
      <w:r w:rsidRPr="00167CBE">
        <w:t xml:space="preserve"> сверка расчетов с составлением акта сверки взаимных расчетов по форме, представленной Заказчиком.</w:t>
      </w:r>
    </w:p>
    <w:p w:rsidR="0043445D" w:rsidRPr="00167CBE" w:rsidRDefault="0043445D" w:rsidP="0043445D">
      <w:pPr>
        <w:spacing w:line="320" w:lineRule="exact"/>
        <w:ind w:firstLine="709"/>
        <w:jc w:val="both"/>
      </w:pPr>
      <w:r w:rsidRPr="00167CBE">
        <w:t>3.</w:t>
      </w:r>
      <w:r>
        <w:t>5</w:t>
      </w:r>
      <w:r w:rsidRPr="00167CBE">
        <w:t xml:space="preserve">. В случае существенных изменений факторов, влияющих на формирование стоимости </w:t>
      </w:r>
      <w:r w:rsidRPr="00167CBE">
        <w:rPr>
          <w:i/>
        </w:rPr>
        <w:t>работ/услуг</w:t>
      </w:r>
      <w:r w:rsidRPr="00167CBE">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w:t>
      </w:r>
      <w:r w:rsidRPr="00167CBE">
        <w:lastRenderedPageBreak/>
        <w:t xml:space="preserve">за выполняемые по настоящему Договору </w:t>
      </w:r>
      <w:r w:rsidRPr="00167CBE">
        <w:rPr>
          <w:i/>
        </w:rPr>
        <w:t>работы/услуги</w:t>
      </w:r>
      <w:r w:rsidRPr="00167CBE">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3445D" w:rsidRPr="0043445D" w:rsidRDefault="0043445D" w:rsidP="0043445D">
      <w:pPr>
        <w:spacing w:line="320" w:lineRule="exact"/>
        <w:ind w:firstLine="709"/>
        <w:jc w:val="both"/>
      </w:pPr>
      <w:r w:rsidRPr="00167CBE">
        <w:t>3.</w:t>
      </w:r>
      <w:r>
        <w:t>6</w:t>
      </w:r>
      <w:r w:rsidRPr="00167CBE">
        <w:t xml:space="preserve">. Настоящим </w:t>
      </w:r>
      <w:r w:rsidRPr="00EA4528">
        <w:rPr>
          <w:i/>
        </w:rPr>
        <w:t>Исполнитель/Подрядчик</w:t>
      </w:r>
      <w:r w:rsidRPr="00167CBE">
        <w:t xml:space="preserve"> подтверждает, что надлежащим образом изучил все условия </w:t>
      </w:r>
      <w:r w:rsidRPr="00167CBE">
        <w:rPr>
          <w:i/>
        </w:rPr>
        <w:t>выполнения работ/оказания услуг</w:t>
      </w:r>
      <w:r w:rsidRPr="00167CBE">
        <w:t xml:space="preserve"> по настоящему Договору указанные в Приложении №</w:t>
      </w:r>
      <w:r>
        <w:t xml:space="preserve"> </w:t>
      </w:r>
      <w:r w:rsidRPr="00167CBE">
        <w:t>1</w:t>
      </w:r>
      <w:r>
        <w:t xml:space="preserve"> к Договору</w:t>
      </w:r>
      <w:r w:rsidRPr="00167CBE">
        <w:t xml:space="preserve">, и что никакие обстоятельства не могут повлиять на увеличение стоимости </w:t>
      </w:r>
      <w:r w:rsidRPr="00167CBE">
        <w:rPr>
          <w:i/>
        </w:rPr>
        <w:t>работ</w:t>
      </w:r>
      <w:r w:rsidRPr="00167CBE">
        <w:t>/</w:t>
      </w:r>
      <w:r w:rsidRPr="00167CBE">
        <w:rPr>
          <w:i/>
        </w:rPr>
        <w:t>услуг</w:t>
      </w:r>
      <w:r w:rsidRPr="00167CBE">
        <w:t xml:space="preserve"> по настоящему Договору, если иное не будет согласовано Сторонами в дополнительных соглашениях к настоящему Договору.</w:t>
      </w:r>
    </w:p>
    <w:p w:rsidR="0043445D" w:rsidRPr="0043445D" w:rsidRDefault="0043445D" w:rsidP="0043445D">
      <w:pPr>
        <w:pStyle w:val="1"/>
        <w:keepNext w:val="0"/>
        <w:spacing w:before="0" w:after="0" w:line="320" w:lineRule="exact"/>
        <w:ind w:firstLine="709"/>
        <w:jc w:val="center"/>
        <w:rPr>
          <w:rFonts w:ascii="Times New Roman" w:hAnsi="Times New Roman"/>
          <w:sz w:val="24"/>
          <w:szCs w:val="24"/>
        </w:rPr>
      </w:pPr>
      <w:r w:rsidRPr="0043445D">
        <w:rPr>
          <w:rFonts w:ascii="Times New Roman" w:hAnsi="Times New Roman"/>
          <w:sz w:val="24"/>
          <w:szCs w:val="24"/>
        </w:rPr>
        <w:t>4. Обеспечение материалами и оборудованием и риск случайной гибели</w:t>
      </w:r>
    </w:p>
    <w:p w:rsidR="0043445D" w:rsidRPr="00167CBE" w:rsidRDefault="0043445D" w:rsidP="0043445D">
      <w:pPr>
        <w:spacing w:line="320" w:lineRule="exact"/>
        <w:ind w:firstLine="709"/>
        <w:jc w:val="both"/>
      </w:pPr>
      <w:r w:rsidRPr="0043445D">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43445D">
        <w:rPr>
          <w:rStyle w:val="afa"/>
        </w:rPr>
        <w:footnoteReference w:id="2"/>
      </w:r>
    </w:p>
    <w:p w:rsidR="0043445D" w:rsidRPr="00167CBE" w:rsidRDefault="0043445D" w:rsidP="0043445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43445D" w:rsidRPr="00167CBE" w:rsidRDefault="0043445D" w:rsidP="0043445D">
      <w:pPr>
        <w:spacing w:line="320" w:lineRule="exact"/>
        <w:ind w:firstLine="709"/>
        <w:jc w:val="both"/>
        <w:rPr>
          <w:b/>
        </w:rPr>
      </w:pPr>
      <w:r w:rsidRPr="00167CBE">
        <w:rPr>
          <w:b/>
        </w:rPr>
        <w:t>5.1. Заказчик вправе:</w:t>
      </w:r>
    </w:p>
    <w:p w:rsidR="0043445D" w:rsidRPr="00167CBE" w:rsidRDefault="0043445D" w:rsidP="0043445D">
      <w:pPr>
        <w:spacing w:line="320" w:lineRule="exact"/>
        <w:ind w:firstLine="709"/>
        <w:jc w:val="both"/>
      </w:pPr>
      <w:r w:rsidRPr="00167CBE">
        <w:t xml:space="preserve">5.1.1. Требовать от </w:t>
      </w:r>
      <w:r w:rsidRPr="00167CBE">
        <w:rPr>
          <w:i/>
        </w:rPr>
        <w:t>Исполнителя/Подрядчика</w:t>
      </w:r>
      <w:r w:rsidRPr="00167CBE">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3445D" w:rsidRPr="00167CBE" w:rsidRDefault="0043445D" w:rsidP="0043445D">
      <w:pPr>
        <w:spacing w:line="320" w:lineRule="exact"/>
        <w:ind w:firstLine="709"/>
        <w:jc w:val="both"/>
      </w:pPr>
      <w:r w:rsidRPr="00167CBE">
        <w:t xml:space="preserve">5.1.2. Требовать возмещения убытков в случае неоднократного </w:t>
      </w:r>
      <w:proofErr w:type="gramStart"/>
      <w:r w:rsidRPr="00167CBE">
        <w:t xml:space="preserve">нарушения сроков </w:t>
      </w:r>
      <w:r w:rsidRPr="00167CBE">
        <w:rPr>
          <w:i/>
          <w:u w:val="single"/>
        </w:rPr>
        <w:t>выполнения работ/оказания</w:t>
      </w:r>
      <w:proofErr w:type="gramEnd"/>
      <w:r w:rsidRPr="00167CBE">
        <w:rPr>
          <w:i/>
          <w:u w:val="single"/>
        </w:rPr>
        <w:t xml:space="preserve"> услуг</w:t>
      </w:r>
      <w:r w:rsidRPr="00167CBE">
        <w:t>, а также в случае их некачественного выполнения.</w:t>
      </w:r>
    </w:p>
    <w:p w:rsidR="0043445D" w:rsidRPr="00167CBE" w:rsidRDefault="0043445D" w:rsidP="0043445D">
      <w:pPr>
        <w:spacing w:line="320" w:lineRule="exact"/>
        <w:ind w:firstLine="709"/>
        <w:jc w:val="both"/>
        <w:rPr>
          <w:b/>
        </w:rPr>
      </w:pPr>
      <w:r w:rsidRPr="00167CBE">
        <w:rPr>
          <w:b/>
        </w:rPr>
        <w:t>5.2. Заказчик обязуется:</w:t>
      </w:r>
    </w:p>
    <w:p w:rsidR="0043445D" w:rsidRPr="00167CBE" w:rsidRDefault="0043445D" w:rsidP="0043445D">
      <w:pPr>
        <w:spacing w:line="320" w:lineRule="exact"/>
        <w:ind w:firstLine="709"/>
        <w:jc w:val="both"/>
      </w:pPr>
      <w:r w:rsidRPr="00167CBE">
        <w:t xml:space="preserve">5.2.1. Оказывать содействие </w:t>
      </w:r>
      <w:r w:rsidRPr="00167CBE">
        <w:rPr>
          <w:i/>
        </w:rPr>
        <w:t>Исполнителю/Подрядчику</w:t>
      </w:r>
      <w:r w:rsidRPr="00167CBE">
        <w:t xml:space="preserve"> в вопросах его взаимодействия с соответствующими структурными подразделениями Заказчика при </w:t>
      </w:r>
      <w:r w:rsidRPr="00167CBE">
        <w:rPr>
          <w:i/>
          <w:u w:val="single"/>
        </w:rPr>
        <w:t>выполнении работ/оказания услуг</w:t>
      </w:r>
      <w:r w:rsidRPr="00167CBE">
        <w:t xml:space="preserve"> на условиях, предусмотренных Договором.</w:t>
      </w:r>
    </w:p>
    <w:p w:rsidR="0043445D" w:rsidRPr="00167CBE" w:rsidRDefault="0043445D" w:rsidP="0043445D">
      <w:pPr>
        <w:spacing w:line="320" w:lineRule="exact"/>
        <w:ind w:firstLine="709"/>
        <w:jc w:val="both"/>
      </w:pPr>
      <w:r w:rsidRPr="00167CBE">
        <w:t xml:space="preserve">5.2.2. Оказывать содействие </w:t>
      </w:r>
      <w:r w:rsidRPr="00167CBE">
        <w:rPr>
          <w:i/>
        </w:rPr>
        <w:t xml:space="preserve">Исполнителю/Подрядчику </w:t>
      </w:r>
      <w:r w:rsidRPr="00167CBE">
        <w:t xml:space="preserve">в получении в структурных подразделениях Заказчика документации, необходимой для выполнения </w:t>
      </w:r>
      <w:r w:rsidRPr="00167CBE">
        <w:rPr>
          <w:i/>
        </w:rPr>
        <w:t>работ/оказания услуг</w:t>
      </w:r>
      <w:r w:rsidRPr="00167CBE">
        <w:t>.</w:t>
      </w:r>
    </w:p>
    <w:p w:rsidR="0043445D" w:rsidRPr="00167CBE" w:rsidRDefault="0043445D" w:rsidP="0043445D">
      <w:pPr>
        <w:spacing w:line="320" w:lineRule="exact"/>
        <w:ind w:firstLine="709"/>
        <w:jc w:val="both"/>
      </w:pPr>
      <w:r w:rsidRPr="00167CBE">
        <w:t xml:space="preserve">5.2.3. Обеспечить доступ персонала </w:t>
      </w:r>
      <w:r w:rsidRPr="00167CBE">
        <w:rPr>
          <w:i/>
        </w:rPr>
        <w:t>Исполнителя/Подрядчика</w:t>
      </w:r>
      <w:r w:rsidRPr="00167CBE">
        <w:t xml:space="preserve"> к месту </w:t>
      </w:r>
      <w:r w:rsidRPr="00167CBE">
        <w:rPr>
          <w:i/>
        </w:rPr>
        <w:t>выполнения работ/оказания услуг</w:t>
      </w:r>
      <w:r w:rsidRPr="00167CBE">
        <w:t>.</w:t>
      </w:r>
    </w:p>
    <w:p w:rsidR="0043445D" w:rsidRPr="00167CBE" w:rsidRDefault="0043445D" w:rsidP="0043445D">
      <w:pPr>
        <w:spacing w:line="320" w:lineRule="exact"/>
        <w:ind w:firstLine="709"/>
        <w:jc w:val="both"/>
      </w:pPr>
      <w:r w:rsidRPr="00167CBE">
        <w:t xml:space="preserve">5.2.4. Сообщать в письменной форме </w:t>
      </w:r>
      <w:r w:rsidRPr="00167CBE">
        <w:rPr>
          <w:i/>
        </w:rPr>
        <w:t>Исполнителю/Подрядчику</w:t>
      </w:r>
      <w:r w:rsidRPr="00167CBE">
        <w:t xml:space="preserve"> о недостатках, обнаруженных в ходе </w:t>
      </w:r>
      <w:r w:rsidRPr="00167CBE">
        <w:rPr>
          <w:i/>
        </w:rPr>
        <w:t>выполнения работ/оказания услуг</w:t>
      </w:r>
      <w:r w:rsidRPr="00167CBE">
        <w:t>, в течение</w:t>
      </w:r>
      <w:proofErr w:type="gramStart"/>
      <w:r w:rsidRPr="00167CBE">
        <w:t xml:space="preserve">___ (____) </w:t>
      </w:r>
      <w:proofErr w:type="gramEnd"/>
      <w:r w:rsidRPr="00167CBE">
        <w:t>рабочих дней после обнаружения таких недостатков.</w:t>
      </w:r>
    </w:p>
    <w:p w:rsidR="0043445D" w:rsidRPr="00167CBE" w:rsidRDefault="0043445D" w:rsidP="0043445D">
      <w:pPr>
        <w:spacing w:line="320" w:lineRule="exact"/>
        <w:ind w:firstLine="709"/>
        <w:contextualSpacing/>
        <w:jc w:val="both"/>
      </w:pPr>
      <w:r w:rsidRPr="00167CBE">
        <w:t xml:space="preserve">5.2.5. Своевременно принять и оплатить надлежащим образом </w:t>
      </w:r>
      <w:r w:rsidRPr="00167CBE">
        <w:rPr>
          <w:i/>
        </w:rPr>
        <w:t xml:space="preserve">выполненные </w:t>
      </w:r>
      <w:proofErr w:type="gramStart"/>
      <w:r w:rsidRPr="00167CBE">
        <w:rPr>
          <w:i/>
        </w:rPr>
        <w:t>работы</w:t>
      </w:r>
      <w:proofErr w:type="gramEnd"/>
      <w:r w:rsidRPr="00167CBE">
        <w:rPr>
          <w:i/>
        </w:rPr>
        <w:t>/оказанные услуги</w:t>
      </w:r>
      <w:r w:rsidRPr="00167CBE">
        <w:t xml:space="preserve"> в порядке и на условиях, предусмотренных Договором.</w:t>
      </w:r>
    </w:p>
    <w:p w:rsidR="0043445D" w:rsidRDefault="0043445D" w:rsidP="0043445D">
      <w:pPr>
        <w:spacing w:line="320" w:lineRule="exact"/>
        <w:ind w:firstLine="709"/>
        <w:contextualSpacing/>
        <w:jc w:val="both"/>
      </w:pPr>
      <w:r w:rsidRPr="00167CBE">
        <w:t xml:space="preserve">5.2.6. При получении от </w:t>
      </w:r>
      <w:r w:rsidRPr="00167CBE">
        <w:rPr>
          <w:i/>
        </w:rPr>
        <w:t>Исполнителя/Подрядчика</w:t>
      </w:r>
      <w:r w:rsidRPr="00167CBE">
        <w:t xml:space="preserve"> уведомления о приостановлении </w:t>
      </w:r>
      <w:r w:rsidRPr="00167CBE">
        <w:rPr>
          <w:i/>
        </w:rPr>
        <w:t>выполнения работ/оказания услуг</w:t>
      </w:r>
      <w:r w:rsidRPr="00167CBE">
        <w:t xml:space="preserve"> в случае, указанном в п. 5.4.3. Договора, рассмотреть вопрос о целесообразности и порядке </w:t>
      </w:r>
      <w:proofErr w:type="gramStart"/>
      <w:r w:rsidRPr="00167CBE">
        <w:t xml:space="preserve">продолжения </w:t>
      </w:r>
      <w:r w:rsidRPr="00167CBE">
        <w:rPr>
          <w:i/>
        </w:rPr>
        <w:t>выполнения работ/оказания услуг</w:t>
      </w:r>
      <w:proofErr w:type="gramEnd"/>
      <w:r w:rsidRPr="00167CBE">
        <w:t>.</w:t>
      </w:r>
    </w:p>
    <w:p w:rsidR="0043445D" w:rsidRPr="00DB13C1" w:rsidRDefault="0043445D" w:rsidP="0043445D">
      <w:pPr>
        <w:ind w:firstLine="540"/>
        <w:jc w:val="both"/>
        <w:rPr>
          <w:rFonts w:ascii="Verdana" w:hAnsi="Verdana"/>
          <w:i/>
          <w:sz w:val="21"/>
          <w:szCs w:val="21"/>
        </w:rPr>
      </w:pPr>
      <w:r>
        <w:rPr>
          <w:i/>
        </w:rPr>
        <w:t>5.2.7. Предоставить гарантийный срок на результаты Работ по настоящему Договору в течение</w:t>
      </w:r>
      <w:proofErr w:type="gramStart"/>
      <w:r>
        <w:rPr>
          <w:i/>
        </w:rPr>
        <w:t xml:space="preserve"> ______ (______) </w:t>
      </w:r>
      <w:proofErr w:type="gramEnd"/>
      <w:r>
        <w:rPr>
          <w:i/>
        </w:rPr>
        <w:t>месяцев с даты подписания Сторонами акта сдачи-приемки выполненных работ.</w:t>
      </w:r>
    </w:p>
    <w:p w:rsidR="0043445D" w:rsidRPr="00167CBE" w:rsidRDefault="0043445D" w:rsidP="0043445D">
      <w:pPr>
        <w:spacing w:line="320" w:lineRule="exact"/>
        <w:ind w:firstLine="709"/>
        <w:jc w:val="both"/>
        <w:rPr>
          <w:b/>
        </w:rPr>
      </w:pPr>
      <w:r w:rsidRPr="00167CBE">
        <w:rPr>
          <w:b/>
        </w:rPr>
        <w:t xml:space="preserve">5.3. </w:t>
      </w:r>
      <w:r w:rsidRPr="00167CBE">
        <w:rPr>
          <w:b/>
          <w:i/>
        </w:rPr>
        <w:t xml:space="preserve">Исполнитель/Подрядчик </w:t>
      </w:r>
      <w:r w:rsidRPr="00167CBE">
        <w:rPr>
          <w:b/>
        </w:rPr>
        <w:t>вправе:</w:t>
      </w:r>
    </w:p>
    <w:p w:rsidR="0043445D" w:rsidRPr="00167CBE" w:rsidRDefault="0043445D" w:rsidP="0043445D">
      <w:pPr>
        <w:spacing w:line="320" w:lineRule="exact"/>
        <w:ind w:firstLine="709"/>
        <w:jc w:val="both"/>
      </w:pPr>
      <w:r w:rsidRPr="00167CBE">
        <w:t xml:space="preserve">5.3.1. Требовать своевременного подписания Заказчиком акта сдачи-приемки </w:t>
      </w:r>
      <w:r w:rsidRPr="00167CBE">
        <w:rPr>
          <w:i/>
        </w:rPr>
        <w:t>выполненных работ/оказанных услуг</w:t>
      </w:r>
      <w:r w:rsidRPr="00167CBE">
        <w:t xml:space="preserve"> по Договору.</w:t>
      </w:r>
    </w:p>
    <w:p w:rsidR="0043445D" w:rsidRPr="00167CBE" w:rsidRDefault="0043445D" w:rsidP="0043445D">
      <w:pPr>
        <w:spacing w:line="320" w:lineRule="exact"/>
        <w:ind w:firstLine="709"/>
        <w:jc w:val="both"/>
      </w:pPr>
      <w:r w:rsidRPr="00167CBE">
        <w:t xml:space="preserve">5.3.2. Требовать своевременной оплаты </w:t>
      </w:r>
      <w:r w:rsidRPr="00167CBE">
        <w:rPr>
          <w:i/>
        </w:rPr>
        <w:t>выполненных работ/оказанных услуг</w:t>
      </w:r>
      <w:r w:rsidRPr="00167CBE">
        <w:t xml:space="preserve"> в соответствии с условиями Договора.</w:t>
      </w:r>
    </w:p>
    <w:p w:rsidR="0043445D" w:rsidRPr="00167CBE" w:rsidRDefault="0043445D" w:rsidP="0043445D">
      <w:pPr>
        <w:spacing w:line="320" w:lineRule="exact"/>
        <w:ind w:firstLine="709"/>
        <w:jc w:val="both"/>
      </w:pPr>
      <w:r w:rsidRPr="00167CBE">
        <w:lastRenderedPageBreak/>
        <w:t xml:space="preserve">5.3.3. Запрашивать у Заказчика разъяснения и уточнения относительно </w:t>
      </w:r>
      <w:r w:rsidRPr="00167CBE">
        <w:rPr>
          <w:i/>
        </w:rPr>
        <w:t xml:space="preserve">выполнения работ/оказания услуг </w:t>
      </w:r>
      <w:r w:rsidRPr="00167CBE">
        <w:t>в рамках Договора.</w:t>
      </w:r>
    </w:p>
    <w:p w:rsidR="0043445D" w:rsidRPr="00602BA7" w:rsidRDefault="0043445D" w:rsidP="0043445D">
      <w:pPr>
        <w:spacing w:line="320" w:lineRule="exact"/>
        <w:ind w:firstLine="709"/>
        <w:contextualSpacing/>
        <w:jc w:val="both"/>
      </w:pPr>
      <w:r w:rsidRPr="00167CBE">
        <w:t xml:space="preserve">5.3.4. Предъявить Заказчику </w:t>
      </w:r>
      <w:r w:rsidRPr="00167CBE">
        <w:rPr>
          <w:i/>
        </w:rPr>
        <w:t>результаты</w:t>
      </w:r>
      <w:r w:rsidRPr="00167CBE">
        <w:t xml:space="preserve"> </w:t>
      </w:r>
      <w:r w:rsidRPr="00167CBE">
        <w:rPr>
          <w:i/>
        </w:rPr>
        <w:t>выполненных работ/</w:t>
      </w:r>
      <w:r>
        <w:rPr>
          <w:i/>
        </w:rPr>
        <w:t>оказанных</w:t>
      </w:r>
      <w:r w:rsidRPr="00167CBE">
        <w:rPr>
          <w:i/>
        </w:rPr>
        <w:t xml:space="preserve"> услуг</w:t>
      </w:r>
      <w:r w:rsidRPr="00167CBE">
        <w:t xml:space="preserve"> к приемке досрочно, уведомив Заказчика о готовности к сдаче </w:t>
      </w:r>
      <w:r w:rsidRPr="00167CBE">
        <w:rPr>
          <w:i/>
        </w:rPr>
        <w:t>работ/оказанных услуг</w:t>
      </w:r>
      <w:r w:rsidRPr="00167CBE">
        <w:t xml:space="preserve"> письменно.</w:t>
      </w:r>
    </w:p>
    <w:p w:rsidR="0043445D" w:rsidRPr="00167CBE" w:rsidRDefault="0043445D" w:rsidP="0043445D">
      <w:pPr>
        <w:spacing w:line="320" w:lineRule="exact"/>
        <w:ind w:firstLine="709"/>
        <w:jc w:val="both"/>
        <w:rPr>
          <w:b/>
        </w:rPr>
      </w:pPr>
      <w:r w:rsidRPr="00167CBE">
        <w:rPr>
          <w:b/>
        </w:rPr>
        <w:t xml:space="preserve">5.4. </w:t>
      </w:r>
      <w:r w:rsidRPr="00167CBE">
        <w:rPr>
          <w:b/>
          <w:i/>
        </w:rPr>
        <w:t>Исполнитель/Подрядчик</w:t>
      </w:r>
      <w:r w:rsidRPr="00167CBE">
        <w:rPr>
          <w:b/>
        </w:rPr>
        <w:t xml:space="preserve"> обязуется:</w:t>
      </w:r>
    </w:p>
    <w:p w:rsidR="0043445D" w:rsidRPr="00167CBE" w:rsidRDefault="0043445D" w:rsidP="0043445D">
      <w:pPr>
        <w:spacing w:line="320" w:lineRule="exact"/>
        <w:ind w:firstLine="709"/>
        <w:contextualSpacing/>
        <w:jc w:val="both"/>
      </w:pPr>
      <w:r w:rsidRPr="00167CBE">
        <w:t xml:space="preserve">5.4.1. В установленные сроки и надлежащим образом </w:t>
      </w:r>
      <w:r w:rsidRPr="00167CBE">
        <w:rPr>
          <w:i/>
        </w:rPr>
        <w:t>выполнить работы/оказать услуги</w:t>
      </w:r>
      <w:r w:rsidRPr="00167CBE">
        <w:t xml:space="preserve"> и представить их результат Заказчику, в соответствии с условиями Договора.</w:t>
      </w:r>
    </w:p>
    <w:p w:rsidR="0043445D" w:rsidRPr="00167CBE" w:rsidRDefault="0043445D" w:rsidP="0043445D">
      <w:pPr>
        <w:spacing w:line="320" w:lineRule="exact"/>
        <w:ind w:firstLine="709"/>
        <w:contextualSpacing/>
        <w:jc w:val="both"/>
      </w:pPr>
      <w:r w:rsidRPr="00167CBE">
        <w:t xml:space="preserve">5.4.2. Обеспечить устранение недостатков, выявленных при сдаче-приемке </w:t>
      </w:r>
      <w:r w:rsidRPr="00167CBE">
        <w:rPr>
          <w:i/>
        </w:rPr>
        <w:t>выполненных работ/оказания услуг</w:t>
      </w:r>
      <w:r w:rsidRPr="00167CBE">
        <w:t>, за свой счет в кратчайшие сроки, указанные в п.6.3 настоящего Договора.</w:t>
      </w:r>
    </w:p>
    <w:p w:rsidR="0043445D" w:rsidRPr="00167CBE" w:rsidRDefault="0043445D" w:rsidP="0043445D">
      <w:pPr>
        <w:spacing w:line="320" w:lineRule="exact"/>
        <w:ind w:firstLine="709"/>
        <w:contextualSpacing/>
        <w:jc w:val="both"/>
      </w:pPr>
      <w:r w:rsidRPr="00167CBE">
        <w:t xml:space="preserve">5.4.3. Приостановить </w:t>
      </w:r>
      <w:r w:rsidRPr="00167CBE">
        <w:rPr>
          <w:i/>
        </w:rPr>
        <w:t>выполнение работ/оказание услуг</w:t>
      </w:r>
      <w:r w:rsidRPr="00167CBE">
        <w:t xml:space="preserve"> в случае обнаружения независящих от </w:t>
      </w:r>
      <w:r w:rsidRPr="00167CBE">
        <w:rPr>
          <w:i/>
        </w:rPr>
        <w:t>Исполнителя/Подрядчика</w:t>
      </w:r>
      <w:r w:rsidRPr="00167CBE">
        <w:t xml:space="preserve"> обстоятельств, которые могут оказать негативное влияние на качество </w:t>
      </w:r>
      <w:r w:rsidRPr="00167CBE">
        <w:rPr>
          <w:i/>
        </w:rPr>
        <w:t>результатов</w:t>
      </w:r>
      <w:r w:rsidRPr="00167CBE">
        <w:t xml:space="preserve"> </w:t>
      </w:r>
      <w:r w:rsidRPr="00167CBE">
        <w:rPr>
          <w:i/>
        </w:rPr>
        <w:t>выполняемых работ/оказываемых услуг</w:t>
      </w:r>
      <w:r w:rsidRPr="00167CBE">
        <w:t xml:space="preserve"> или создать невозможность их завершения в установленный Договором срок, и незамедлительно сообщить об этом Заказчику.</w:t>
      </w:r>
    </w:p>
    <w:p w:rsidR="0043445D" w:rsidRPr="00167CBE" w:rsidRDefault="0043445D" w:rsidP="0043445D">
      <w:pPr>
        <w:pStyle w:val="24"/>
        <w:spacing w:line="320" w:lineRule="exact"/>
        <w:ind w:firstLine="709"/>
      </w:pPr>
      <w:r w:rsidRPr="00167CBE">
        <w:t>5.4.4. Исполнять иные обязательства, предусмотренные действующим законодательством Российской Федерации и Договором.</w:t>
      </w:r>
    </w:p>
    <w:p w:rsidR="0043445D" w:rsidRPr="00167CBE" w:rsidRDefault="0043445D" w:rsidP="0043445D">
      <w:pPr>
        <w:pStyle w:val="24"/>
        <w:spacing w:line="320" w:lineRule="exact"/>
        <w:ind w:firstLine="709"/>
      </w:pPr>
      <w:r w:rsidRPr="00167CBE">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167CBE">
        <w:rPr>
          <w:i/>
        </w:rPr>
        <w:t>Исполнителя/Подрядчика</w:t>
      </w:r>
      <w:r w:rsidRPr="00167CBE">
        <w:t xml:space="preserve"> компенсации всех понесенных убытков.</w:t>
      </w:r>
    </w:p>
    <w:p w:rsidR="0043445D" w:rsidRPr="00167CBE" w:rsidRDefault="0043445D" w:rsidP="0043445D">
      <w:pPr>
        <w:pStyle w:val="24"/>
        <w:spacing w:line="320" w:lineRule="exact"/>
        <w:ind w:firstLine="709"/>
      </w:pPr>
      <w:r w:rsidRPr="00167CBE">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3445D" w:rsidRPr="0043445D" w:rsidRDefault="0043445D" w:rsidP="0043445D">
      <w:pPr>
        <w:pStyle w:val="24"/>
        <w:spacing w:line="320" w:lineRule="exact"/>
        <w:ind w:firstLine="709"/>
        <w:rPr>
          <w:i/>
        </w:rPr>
      </w:pPr>
      <w:r w:rsidRPr="00167CBE">
        <w:rPr>
          <w:i/>
        </w:rPr>
        <w:t>5.4.7. При выполнении работ/оказании услуг, находясь по адресу, указанному в п.1.2</w:t>
      </w:r>
      <w:r>
        <w:rPr>
          <w:i/>
        </w:rPr>
        <w:t>.</w:t>
      </w:r>
      <w:r w:rsidRPr="00167CBE">
        <w:rPr>
          <w:i/>
        </w:rPr>
        <w:t xml:space="preserve"> настоящего Договора, соблюдать режим, установленный на объекте Заказчика, и правила пожарной безопасности.</w:t>
      </w:r>
      <w:r w:rsidRPr="00167CBE">
        <w:rPr>
          <w:rStyle w:val="afa"/>
        </w:rPr>
        <w:footnoteReference w:id="3"/>
      </w:r>
    </w:p>
    <w:p w:rsidR="0043445D" w:rsidRPr="00167CBE" w:rsidRDefault="0043445D" w:rsidP="0043445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43445D" w:rsidRPr="00167CBE" w:rsidRDefault="0043445D" w:rsidP="0043445D">
      <w:pPr>
        <w:spacing w:line="320" w:lineRule="exact"/>
        <w:ind w:firstLine="709"/>
        <w:contextualSpacing/>
        <w:jc w:val="both"/>
      </w:pPr>
      <w:r w:rsidRPr="00167CBE">
        <w:t xml:space="preserve">6.1. В течение ____ (__) рабочих дней после </w:t>
      </w:r>
      <w:r w:rsidRPr="00167CBE">
        <w:rPr>
          <w:i/>
        </w:rPr>
        <w:t>выполнения всего объема работ/услуг</w:t>
      </w:r>
      <w:r w:rsidRPr="00167CBE">
        <w:rPr>
          <w:i/>
          <w:u w:val="single"/>
        </w:rPr>
        <w:t xml:space="preserve"> </w:t>
      </w:r>
      <w:r w:rsidRPr="00167CBE">
        <w:rPr>
          <w:i/>
        </w:rPr>
        <w:t>Исполнителем/Подрядчиком</w:t>
      </w:r>
      <w:r w:rsidRPr="00167CBE">
        <w:t xml:space="preserve"> по Договору, </w:t>
      </w:r>
      <w:r w:rsidRPr="00167CBE">
        <w:rPr>
          <w:i/>
        </w:rPr>
        <w:t>Исполнитель/Подрядчик</w:t>
      </w:r>
      <w:r w:rsidRPr="00167CBE">
        <w:t xml:space="preserve"> представляет Заказчику два подписанных со стороны </w:t>
      </w:r>
      <w:proofErr w:type="gramStart"/>
      <w:r w:rsidRPr="00167CBE">
        <w:rPr>
          <w:i/>
        </w:rPr>
        <w:t>Исполнителя/Подрядчика</w:t>
      </w:r>
      <w:r w:rsidRPr="00167CBE">
        <w:t xml:space="preserve"> экземпляра акта сдачи-приемки </w:t>
      </w:r>
      <w:r w:rsidRPr="00167CBE">
        <w:rPr>
          <w:i/>
        </w:rPr>
        <w:t>выполнения работ/оказания</w:t>
      </w:r>
      <w:proofErr w:type="gramEnd"/>
      <w:r w:rsidRPr="00167CBE">
        <w:rPr>
          <w:i/>
        </w:rPr>
        <w:t xml:space="preserve"> услуг</w:t>
      </w:r>
      <w:r w:rsidRPr="00167CBE">
        <w:t>, счет на оплату, а также счет-фактуру, оформленную в соответствии с действующим законодательством Российской Федерации.</w:t>
      </w:r>
    </w:p>
    <w:p w:rsidR="0043445D" w:rsidRPr="00167CBE" w:rsidRDefault="0043445D" w:rsidP="0043445D">
      <w:pPr>
        <w:spacing w:line="320" w:lineRule="exact"/>
        <w:ind w:firstLine="709"/>
        <w:contextualSpacing/>
        <w:jc w:val="both"/>
        <w:rPr>
          <w:b/>
          <w:i/>
        </w:rPr>
      </w:pPr>
      <w:r w:rsidRPr="00167CBE">
        <w:rPr>
          <w:b/>
          <w:i/>
        </w:rPr>
        <w:t>или</w:t>
      </w:r>
    </w:p>
    <w:p w:rsidR="0043445D" w:rsidRPr="00167CBE" w:rsidRDefault="0043445D" w:rsidP="0043445D">
      <w:pPr>
        <w:spacing w:line="320" w:lineRule="exact"/>
        <w:ind w:firstLine="709"/>
        <w:contextualSpacing/>
        <w:jc w:val="both"/>
      </w:pPr>
      <w:r w:rsidRPr="00167CBE">
        <w:t xml:space="preserve">6.1. В течение ____ (__) рабочих дней после </w:t>
      </w:r>
      <w:r w:rsidRPr="00167CBE">
        <w:rPr>
          <w:i/>
        </w:rPr>
        <w:t xml:space="preserve">выполнения работ/оказания услуг Исполнителем/Подрядчиком </w:t>
      </w:r>
      <w:r w:rsidRPr="00167CBE">
        <w:t>согласно календарного плана (Приложение №2</w:t>
      </w:r>
      <w:r>
        <w:t xml:space="preserve"> к Договору</w:t>
      </w:r>
      <w:r w:rsidRPr="00167CBE">
        <w:t>)</w:t>
      </w:r>
      <w:r w:rsidRPr="00167CBE">
        <w:rPr>
          <w:i/>
        </w:rPr>
        <w:t>,</w:t>
      </w:r>
      <w:r w:rsidRPr="00167CBE">
        <w:t xml:space="preserve"> </w:t>
      </w:r>
      <w:r w:rsidRPr="00167CBE">
        <w:rPr>
          <w:i/>
        </w:rPr>
        <w:t>Исполнитель/Подрядчик</w:t>
      </w:r>
      <w:r w:rsidRPr="00167CBE">
        <w:t xml:space="preserve"> представляет Заказчику </w:t>
      </w:r>
      <w:r>
        <w:t>2 (</w:t>
      </w:r>
      <w:r w:rsidRPr="00167CBE">
        <w:t>два</w:t>
      </w:r>
      <w:r>
        <w:t>)</w:t>
      </w:r>
      <w:r w:rsidRPr="00167CBE">
        <w:t xml:space="preserve"> подписанных со стороны </w:t>
      </w:r>
      <w:proofErr w:type="gramStart"/>
      <w:r w:rsidRPr="00167CBE">
        <w:t xml:space="preserve">Исполнителя экземпляра акта сдачи-приемки </w:t>
      </w:r>
      <w:r w:rsidRPr="00167CBE">
        <w:rPr>
          <w:i/>
        </w:rPr>
        <w:t>выполненных работ/оказанных</w:t>
      </w:r>
      <w:proofErr w:type="gramEnd"/>
      <w:r w:rsidRPr="00167CBE">
        <w:rPr>
          <w:i/>
        </w:rPr>
        <w:t xml:space="preserve"> услуг</w:t>
      </w:r>
      <w:r w:rsidRPr="00167CBE">
        <w:t xml:space="preserve">, счет на оплату, а также </w:t>
      </w:r>
      <w:r w:rsidRPr="00167CBE">
        <w:rPr>
          <w:i/>
        </w:rPr>
        <w:t>счет-фактуру</w:t>
      </w:r>
      <w:r w:rsidRPr="00167CBE">
        <w:t>, оформленную в соответствии с действующим законодательством Российской Федерации.</w:t>
      </w:r>
    </w:p>
    <w:p w:rsidR="0043445D" w:rsidRPr="00167CBE" w:rsidRDefault="0043445D" w:rsidP="0043445D">
      <w:pPr>
        <w:spacing w:line="320" w:lineRule="exact"/>
        <w:ind w:firstLine="709"/>
        <w:contextualSpacing/>
        <w:jc w:val="both"/>
      </w:pPr>
      <w:r w:rsidRPr="00167CBE">
        <w:t>6.2. Не позднее</w:t>
      </w:r>
      <w:proofErr w:type="gramStart"/>
      <w:r w:rsidRPr="00167CBE">
        <w:t xml:space="preserve">____ (___) </w:t>
      </w:r>
      <w:proofErr w:type="gramEnd"/>
      <w:r w:rsidRPr="00167CBE">
        <w:t xml:space="preserve">рабочих дней с момента получения от </w:t>
      </w:r>
      <w:r w:rsidRPr="00167CBE">
        <w:rPr>
          <w:i/>
        </w:rPr>
        <w:t>Исполнителя/Подрядчика</w:t>
      </w:r>
      <w:r w:rsidRPr="00167CBE">
        <w:t xml:space="preserve"> документов, указанных в п. 6.1 Договора, Заказчик осуществляет </w:t>
      </w:r>
      <w:r w:rsidRPr="00167CBE">
        <w:lastRenderedPageBreak/>
        <w:t xml:space="preserve">приемку </w:t>
      </w:r>
      <w:r w:rsidRPr="00167CBE">
        <w:rPr>
          <w:i/>
        </w:rPr>
        <w:t>выполненных работ/оказанных услуг</w:t>
      </w:r>
      <w:r w:rsidRPr="00167CBE">
        <w:t xml:space="preserve"> и направляет </w:t>
      </w:r>
      <w:r w:rsidRPr="00167CBE">
        <w:rPr>
          <w:i/>
        </w:rPr>
        <w:t>Исполнителю/Подрядчику</w:t>
      </w:r>
      <w:r w:rsidRPr="00167CBE">
        <w:t xml:space="preserve"> подписанный обеими Сторонами экземпляр акта сдачи-приемки </w:t>
      </w:r>
      <w:r w:rsidRPr="00167CBE">
        <w:rPr>
          <w:i/>
        </w:rPr>
        <w:t>выполненных работ/оказанных услуг</w:t>
      </w:r>
      <w:r w:rsidRPr="00167CBE">
        <w:t xml:space="preserve">, либо мотивированный отказ от принятия </w:t>
      </w:r>
      <w:r w:rsidRPr="00167CBE">
        <w:rPr>
          <w:i/>
        </w:rPr>
        <w:t>выполненных работ/оказанных услуг</w:t>
      </w:r>
      <w:r w:rsidRPr="00167CBE">
        <w:t>.</w:t>
      </w:r>
    </w:p>
    <w:p w:rsidR="0043445D" w:rsidRPr="00167CBE" w:rsidRDefault="0043445D" w:rsidP="0043445D">
      <w:pPr>
        <w:spacing w:line="320" w:lineRule="exact"/>
        <w:ind w:firstLine="709"/>
        <w:contextualSpacing/>
        <w:jc w:val="both"/>
      </w:pPr>
      <w:r w:rsidRPr="00167CBE">
        <w:t xml:space="preserve">6.3. В случае представления Заказчиком мотивированного отказа от принятия </w:t>
      </w:r>
      <w:r w:rsidRPr="00167CBE">
        <w:rPr>
          <w:i/>
        </w:rPr>
        <w:t>выполненных работ/оказанных услуг</w:t>
      </w:r>
      <w:r w:rsidRPr="00167CBE">
        <w:t>, Стороны в течение</w:t>
      </w:r>
      <w:proofErr w:type="gramStart"/>
      <w:r w:rsidRPr="00167CBE">
        <w:t xml:space="preserve">___ (___) </w:t>
      </w:r>
      <w:proofErr w:type="gramEnd"/>
      <w:r w:rsidRPr="00167CBE">
        <w:t xml:space="preserve">рабочих дней составляют акт о выявленных недостатках, с указанием существа выявленных недоработок </w:t>
      </w:r>
      <w:r w:rsidRPr="00167CBE">
        <w:rPr>
          <w:i/>
        </w:rPr>
        <w:t>Исполнителя/Подрядчика</w:t>
      </w:r>
      <w:r w:rsidRPr="00167CBE">
        <w:t>, а также сроков и порядка их устранения.</w:t>
      </w:r>
    </w:p>
    <w:p w:rsidR="0043445D" w:rsidRPr="00167CBE" w:rsidRDefault="0043445D" w:rsidP="0043445D">
      <w:pPr>
        <w:spacing w:line="320" w:lineRule="exact"/>
        <w:ind w:firstLine="709"/>
        <w:contextualSpacing/>
        <w:jc w:val="both"/>
      </w:pPr>
      <w:r w:rsidRPr="00167CBE">
        <w:t xml:space="preserve">На основании акта о выявленных недостатках </w:t>
      </w:r>
      <w:r w:rsidRPr="00167CBE">
        <w:rPr>
          <w:i/>
        </w:rPr>
        <w:t>Исполнитель/Подрядчик</w:t>
      </w:r>
      <w:r w:rsidRPr="00167CBE">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167CBE">
        <w:t>с даты составления</w:t>
      </w:r>
      <w:proofErr w:type="gramEnd"/>
      <w:r w:rsidRPr="00167CBE">
        <w:t xml:space="preserve"> акта о выявленных недостатках. </w:t>
      </w:r>
    </w:p>
    <w:p w:rsidR="0043445D" w:rsidRPr="00167CBE" w:rsidRDefault="0043445D" w:rsidP="0043445D">
      <w:pPr>
        <w:spacing w:line="320" w:lineRule="exact"/>
        <w:ind w:firstLine="709"/>
        <w:jc w:val="both"/>
      </w:pPr>
      <w:r w:rsidRPr="00167CBE">
        <w:t xml:space="preserve">6.4. В случае досрочного </w:t>
      </w:r>
      <w:r w:rsidRPr="00167CBE">
        <w:rPr>
          <w:i/>
        </w:rPr>
        <w:t>выполнения работ/оказания услуг</w:t>
      </w:r>
      <w:r w:rsidRPr="00167CBE">
        <w:t xml:space="preserve"> по Договору Заказчик вправе досрочно принять и оплатить </w:t>
      </w:r>
      <w:r w:rsidRPr="00167CBE">
        <w:rPr>
          <w:i/>
        </w:rPr>
        <w:t>работы/услуги</w:t>
      </w:r>
      <w:r w:rsidRPr="00167CBE">
        <w:t xml:space="preserve"> в соответствии с условиями Договора.</w:t>
      </w:r>
    </w:p>
    <w:p w:rsidR="0043445D" w:rsidRPr="00167CBE" w:rsidRDefault="0043445D" w:rsidP="0043445D">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43445D" w:rsidRPr="00167CBE" w:rsidRDefault="0043445D" w:rsidP="0043445D">
      <w:pPr>
        <w:spacing w:line="320" w:lineRule="exact"/>
        <w:ind w:firstLine="709"/>
        <w:jc w:val="both"/>
      </w:pPr>
      <w:r w:rsidRPr="00167CBE">
        <w:t xml:space="preserve">7.1. </w:t>
      </w:r>
      <w:proofErr w:type="gramStart"/>
      <w:r w:rsidRPr="00167CBE">
        <w:t xml:space="preserve">При исполнении своих обязательств по настоящему </w:t>
      </w:r>
      <w:r>
        <w:t>Договору</w:t>
      </w:r>
      <w:r w:rsidRPr="00167CBE">
        <w:t xml:space="preserve"> Стороны, их </w:t>
      </w:r>
      <w:proofErr w:type="spellStart"/>
      <w:r w:rsidRPr="00167CBE">
        <w:t>аффилированные</w:t>
      </w:r>
      <w:proofErr w:type="spellEnd"/>
      <w:r w:rsidRPr="00167CBE">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3445D" w:rsidRPr="00167CBE" w:rsidRDefault="0043445D" w:rsidP="0043445D">
      <w:pPr>
        <w:spacing w:line="320" w:lineRule="exact"/>
        <w:ind w:firstLine="709"/>
        <w:jc w:val="both"/>
      </w:pPr>
      <w:r w:rsidRPr="00167CBE">
        <w:t xml:space="preserve">При исполнении своих обязательств по настоящему </w:t>
      </w:r>
      <w:r>
        <w:t>Договору</w:t>
      </w:r>
      <w:r w:rsidRPr="00167CBE">
        <w:t xml:space="preserve"> Стороны, их </w:t>
      </w:r>
      <w:proofErr w:type="spellStart"/>
      <w:r w:rsidRPr="00167CBE">
        <w:t>аффилированные</w:t>
      </w:r>
      <w:proofErr w:type="spellEnd"/>
      <w:r w:rsidRPr="00167CBE">
        <w:t xml:space="preserve"> лица, работники или посредники не осуществляют действия, квалифицируемые применимым для целей настоящего </w:t>
      </w:r>
      <w:r>
        <w:t>Договора</w:t>
      </w:r>
      <w:r w:rsidRPr="00167CBE">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445D" w:rsidRPr="00167CBE" w:rsidRDefault="0043445D" w:rsidP="0043445D">
      <w:pPr>
        <w:spacing w:line="320" w:lineRule="exact"/>
        <w:ind w:firstLine="709"/>
        <w:jc w:val="both"/>
      </w:pPr>
      <w:r w:rsidRPr="00167CBE">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t>пункта 7.1</w:t>
        </w:r>
      </w:hyperlink>
      <w:r w:rsidRPr="00167CB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t>пункта 7.1</w:t>
        </w:r>
      </w:hyperlink>
      <w:r w:rsidRPr="00167CBE">
        <w:t xml:space="preserve"> настоящего Договора другой Стороной, ее </w:t>
      </w:r>
      <w:proofErr w:type="spellStart"/>
      <w:r w:rsidRPr="00167CBE">
        <w:t>аффилированными</w:t>
      </w:r>
      <w:proofErr w:type="spellEnd"/>
      <w:r w:rsidRPr="00167CBE">
        <w:t xml:space="preserve"> лицами, работниками или посредниками.</w:t>
      </w:r>
    </w:p>
    <w:p w:rsidR="0043445D" w:rsidRPr="00167CBE" w:rsidRDefault="0043445D" w:rsidP="0043445D">
      <w:pPr>
        <w:spacing w:line="320" w:lineRule="exact"/>
        <w:ind w:firstLine="709"/>
        <w:jc w:val="both"/>
      </w:pPr>
      <w:r w:rsidRPr="00167CBE">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43445D" w:rsidRPr="00167CBE" w:rsidRDefault="0043445D" w:rsidP="0043445D">
      <w:pPr>
        <w:spacing w:line="320" w:lineRule="exact"/>
        <w:ind w:firstLine="709"/>
        <w:jc w:val="both"/>
      </w:pPr>
      <w:r w:rsidRPr="00167CBE">
        <w:t xml:space="preserve">Каналы уведомления </w:t>
      </w:r>
      <w:r w:rsidRPr="00167CBE">
        <w:rPr>
          <w:i/>
        </w:rPr>
        <w:t>Исполнителя/Подрядчика</w:t>
      </w:r>
      <w:r w:rsidRPr="00167CBE">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43445D" w:rsidRPr="00167CBE" w:rsidRDefault="0043445D" w:rsidP="0043445D">
      <w:pPr>
        <w:spacing w:line="320" w:lineRule="exact"/>
        <w:ind w:firstLine="709"/>
        <w:jc w:val="both"/>
      </w:pPr>
      <w:r w:rsidRPr="00167CBE">
        <w:t xml:space="preserve">Сторона, получившая уведомление о нарушении каких-либо положений </w:t>
      </w:r>
      <w:hyperlink w:anchor="p283" w:history="1">
        <w:r w:rsidRPr="00167CBE">
          <w:t>пункта 7.1</w:t>
        </w:r>
      </w:hyperlink>
      <w:r w:rsidRPr="00167CB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t>с даты получения</w:t>
      </w:r>
      <w:proofErr w:type="gramEnd"/>
      <w:r w:rsidRPr="00167CBE">
        <w:t xml:space="preserve"> письменного уведомления.</w:t>
      </w:r>
    </w:p>
    <w:p w:rsidR="0043445D" w:rsidRPr="00167CBE" w:rsidRDefault="0043445D" w:rsidP="0043445D">
      <w:pPr>
        <w:spacing w:line="320" w:lineRule="exact"/>
        <w:ind w:firstLine="709"/>
        <w:jc w:val="both"/>
      </w:pPr>
      <w:r w:rsidRPr="00167CBE">
        <w:t xml:space="preserve">7.3. Стороны гарантируют осуществление надлежащего разбирательства по фактам нарушения положений </w:t>
      </w:r>
      <w:hyperlink w:anchor="p283" w:history="1">
        <w:r w:rsidRPr="00167CBE">
          <w:t>пункта 7.1</w:t>
        </w:r>
      </w:hyperlink>
      <w:r w:rsidRPr="00167CBE">
        <w:t xml:space="preserve">. настоящего Договора с соблюдением принципов </w:t>
      </w:r>
      <w:r w:rsidRPr="00167CBE">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3445D" w:rsidRPr="00167CBE" w:rsidRDefault="0043445D" w:rsidP="0043445D">
      <w:pPr>
        <w:spacing w:line="320" w:lineRule="exact"/>
        <w:ind w:firstLine="709"/>
        <w:jc w:val="both"/>
      </w:pPr>
      <w:r w:rsidRPr="00167CBE">
        <w:t xml:space="preserve">7.4. В случае подтверждения факта нарушения одной Стороной положений </w:t>
      </w:r>
      <w:hyperlink w:anchor="p283" w:history="1">
        <w:r w:rsidRPr="00167CBE">
          <w:t>пункта 7.1</w:t>
        </w:r>
      </w:hyperlink>
      <w:r w:rsidRPr="00167CBE">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t>пунктом 7.2</w:t>
        </w:r>
      </w:hyperlink>
      <w:r w:rsidRPr="00167CB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t>позднее</w:t>
      </w:r>
      <w:proofErr w:type="gramEnd"/>
      <w:r w:rsidRPr="00167CBE">
        <w:t xml:space="preserve"> чем за 60 (шестьдесят) календарных дней до даты прекращения действия Договора.</w:t>
      </w:r>
    </w:p>
    <w:p w:rsidR="0043445D" w:rsidRPr="00167CBE" w:rsidRDefault="0043445D" w:rsidP="0043445D">
      <w:pPr>
        <w:pStyle w:val="1"/>
        <w:keepNext w:val="0"/>
        <w:spacing w:before="0" w:after="0" w:line="320" w:lineRule="exact"/>
        <w:ind w:firstLine="709"/>
        <w:jc w:val="center"/>
        <w:rPr>
          <w:rFonts w:ascii="Times New Roman" w:hAnsi="Times New Roman"/>
          <w:sz w:val="24"/>
          <w:szCs w:val="24"/>
        </w:rPr>
      </w:pPr>
      <w:bookmarkStart w:id="14" w:name="zForsMajor"/>
      <w:bookmarkEnd w:id="14"/>
      <w:r w:rsidRPr="00167CBE">
        <w:rPr>
          <w:rFonts w:ascii="Times New Roman" w:hAnsi="Times New Roman"/>
          <w:sz w:val="24"/>
          <w:szCs w:val="24"/>
        </w:rPr>
        <w:t>8. Обстоятельства непреодолимой силы</w:t>
      </w:r>
    </w:p>
    <w:p w:rsidR="0043445D" w:rsidRPr="00167CBE" w:rsidRDefault="0043445D" w:rsidP="0043445D">
      <w:pPr>
        <w:spacing w:line="320" w:lineRule="exact"/>
        <w:ind w:firstLine="709"/>
        <w:jc w:val="both"/>
      </w:pPr>
      <w:r w:rsidRPr="00167CBE">
        <w:t xml:space="preserve">8.1. </w:t>
      </w:r>
      <w:proofErr w:type="gramStart"/>
      <w:r w:rsidRPr="00167CBE">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3445D" w:rsidRPr="00167CBE" w:rsidRDefault="0043445D" w:rsidP="0043445D">
      <w:pPr>
        <w:spacing w:line="320" w:lineRule="exact"/>
        <w:ind w:firstLine="709"/>
        <w:jc w:val="both"/>
      </w:pPr>
      <w:r w:rsidRPr="00167CBE">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3445D" w:rsidRPr="00167CBE" w:rsidRDefault="0043445D" w:rsidP="0043445D">
      <w:pPr>
        <w:spacing w:line="320" w:lineRule="exact"/>
        <w:ind w:firstLine="709"/>
        <w:jc w:val="both"/>
      </w:pPr>
      <w:r w:rsidRPr="00167CBE">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3445D" w:rsidRPr="00167CBE" w:rsidRDefault="0043445D" w:rsidP="0043445D">
      <w:pPr>
        <w:spacing w:line="320" w:lineRule="exact"/>
        <w:ind w:firstLine="709"/>
        <w:jc w:val="both"/>
      </w:pPr>
      <w:r w:rsidRPr="00167CBE">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3445D" w:rsidRPr="00167CBE" w:rsidRDefault="0043445D" w:rsidP="0043445D">
      <w:pPr>
        <w:spacing w:line="320" w:lineRule="exact"/>
        <w:ind w:firstLine="709"/>
        <w:jc w:val="both"/>
      </w:pPr>
      <w:r w:rsidRPr="00167CBE">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3445D" w:rsidRDefault="0043445D" w:rsidP="0043445D">
      <w:pPr>
        <w:spacing w:line="320" w:lineRule="exact"/>
        <w:ind w:firstLine="709"/>
        <w:jc w:val="both"/>
      </w:pPr>
      <w:r w:rsidRPr="00167CBE">
        <w:t xml:space="preserve">8.5. Если обстоятельства непреодолимой силы действуют на протяжении 3 (трех) последовательных месяцев, </w:t>
      </w:r>
      <w:proofErr w:type="gramStart"/>
      <w:r w:rsidRPr="00167CBE">
        <w:t>Договор</w:t>
      </w:r>
      <w:proofErr w:type="gramEnd"/>
      <w:r w:rsidRPr="00167CBE">
        <w:t xml:space="preserve"> может быть расторгнут по соглашению Сторон, либо в одностороннем порядке по инициативе заинтересованной Стороны.</w:t>
      </w:r>
    </w:p>
    <w:p w:rsidR="0043445D" w:rsidRPr="00167CBE" w:rsidRDefault="0043445D" w:rsidP="0043445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43445D" w:rsidRPr="00167CBE" w:rsidRDefault="0043445D" w:rsidP="0043445D">
      <w:pPr>
        <w:pStyle w:val="a3"/>
        <w:numPr>
          <w:ilvl w:val="0"/>
          <w:numId w:val="14"/>
        </w:numPr>
        <w:tabs>
          <w:tab w:val="left" w:pos="567"/>
        </w:tabs>
        <w:spacing w:line="320" w:lineRule="exact"/>
        <w:ind w:left="0" w:firstLine="709"/>
      </w:pPr>
      <w:bookmarkStart w:id="15" w:name="zKonf"/>
      <w:bookmarkEnd w:id="15"/>
      <w:r w:rsidRPr="00167CBE">
        <w:rPr>
          <w:i/>
        </w:rPr>
        <w:t xml:space="preserve"> Исполнитель/Подрядчик</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3445D" w:rsidRPr="00167CBE" w:rsidRDefault="0043445D" w:rsidP="0043445D">
      <w:pPr>
        <w:pStyle w:val="a3"/>
        <w:numPr>
          <w:ilvl w:val="0"/>
          <w:numId w:val="14"/>
        </w:numPr>
        <w:tabs>
          <w:tab w:val="left" w:pos="567"/>
        </w:tabs>
        <w:spacing w:line="320" w:lineRule="exact"/>
        <w:ind w:left="0" w:firstLine="709"/>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3445D" w:rsidRPr="00167CBE" w:rsidRDefault="0043445D" w:rsidP="0043445D">
      <w:pPr>
        <w:pStyle w:val="a5"/>
        <w:tabs>
          <w:tab w:val="left" w:pos="567"/>
        </w:tabs>
        <w:spacing w:line="320" w:lineRule="exact"/>
        <w:ind w:firstLine="709"/>
        <w:jc w:val="both"/>
      </w:pPr>
      <w:r w:rsidRPr="00167CBE">
        <w:t xml:space="preserve">9.3. </w:t>
      </w:r>
      <w:r w:rsidRPr="00167CBE">
        <w:rPr>
          <w:i/>
        </w:rPr>
        <w:t>Исполнитель/Подрядчик</w:t>
      </w:r>
      <w:r w:rsidRPr="00167CBE">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3445D" w:rsidRPr="00167CBE" w:rsidRDefault="0043445D" w:rsidP="0043445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43445D" w:rsidRPr="00167CBE" w:rsidRDefault="0043445D" w:rsidP="0043445D">
      <w:pPr>
        <w:spacing w:line="320" w:lineRule="exact"/>
        <w:ind w:firstLine="709"/>
        <w:jc w:val="both"/>
      </w:pPr>
      <w:r w:rsidRPr="00167CBE">
        <w:lastRenderedPageBreak/>
        <w:t xml:space="preserve">10.1. </w:t>
      </w:r>
      <w:r w:rsidRPr="00167CBE">
        <w:rPr>
          <w:i/>
        </w:rPr>
        <w:t>Исполнитель/Подрядчик</w:t>
      </w:r>
      <w:r w:rsidRPr="00167CBE">
        <w:t xml:space="preserve"> несет ответственность перед Заказчиком за действия привлекаемых им к </w:t>
      </w:r>
      <w:r w:rsidRPr="00167CBE">
        <w:rPr>
          <w:i/>
        </w:rPr>
        <w:t>выполнению работ/оказанию услуг</w:t>
      </w:r>
      <w:r w:rsidRPr="00167CBE">
        <w:t xml:space="preserve"> третьих лиц как за собственные действия.</w:t>
      </w:r>
    </w:p>
    <w:p w:rsidR="0043445D" w:rsidRPr="00167CBE" w:rsidRDefault="0043445D" w:rsidP="0043445D">
      <w:pPr>
        <w:spacing w:line="320" w:lineRule="exact"/>
        <w:ind w:firstLine="709"/>
        <w:jc w:val="both"/>
      </w:pPr>
      <w:r w:rsidRPr="00167CBE">
        <w:t xml:space="preserve">10.2. </w:t>
      </w:r>
      <w:proofErr w:type="gramStart"/>
      <w:r w:rsidRPr="00167CBE">
        <w:t xml:space="preserve">В случае нарушения сроков </w:t>
      </w:r>
      <w:r w:rsidRPr="00167CBE">
        <w:rPr>
          <w:i/>
        </w:rPr>
        <w:t>выполнения работ/оказания услуг</w:t>
      </w:r>
      <w:r w:rsidRPr="00167CBE">
        <w:t xml:space="preserve">, предусмотренных настоящим Договором </w:t>
      </w:r>
      <w:r w:rsidRPr="00167CBE">
        <w:rPr>
          <w:i/>
        </w:rPr>
        <w:t>и/или</w:t>
      </w:r>
      <w:r w:rsidRPr="00167CBE">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167CBE">
        <w:rPr>
          <w:i/>
        </w:rPr>
        <w:t>Исполнителя/Подрядчика</w:t>
      </w:r>
      <w:r w:rsidRPr="00167CBE">
        <w:t xml:space="preserve"> уплаты пени в размере 0,1% от стоимости работ/услуг, указанной в п. 3.1  настоящего Договора за каждый день просрочки.</w:t>
      </w:r>
      <w:proofErr w:type="gramEnd"/>
    </w:p>
    <w:p w:rsidR="0043445D" w:rsidRPr="00167CBE" w:rsidRDefault="0043445D" w:rsidP="0043445D">
      <w:pPr>
        <w:spacing w:line="320" w:lineRule="exact"/>
        <w:ind w:right="-6" w:firstLine="709"/>
        <w:jc w:val="both"/>
      </w:pPr>
      <w:r w:rsidRPr="00167CBE">
        <w:t xml:space="preserve">10.3. В случае ненадлежащего выполнения </w:t>
      </w:r>
      <w:r w:rsidRPr="00167CBE">
        <w:rPr>
          <w:i/>
        </w:rPr>
        <w:t>Исполнителем/Подрядчиком</w:t>
      </w:r>
      <w:r w:rsidRPr="00167CBE">
        <w:t xml:space="preserve"> условий настоящего Договора, несоответствия </w:t>
      </w:r>
      <w:r w:rsidRPr="00167CBE">
        <w:rPr>
          <w:i/>
        </w:rPr>
        <w:t>результатов работ/оказания услуг</w:t>
      </w:r>
      <w:r w:rsidRPr="00167CBE">
        <w:t xml:space="preserve"> обусловленным Сторонами требованиям, Заказчик имеет право требовать у </w:t>
      </w:r>
      <w:r w:rsidRPr="00167CBE">
        <w:rPr>
          <w:i/>
        </w:rPr>
        <w:t>Исполнителя/Подрядчика</w:t>
      </w:r>
      <w:r w:rsidRPr="00167CBE">
        <w:t xml:space="preserve"> уплаты штрафа в размере 1% от стоимости работ/услуг, указанной в п. 3.1  настоящего Договора.</w:t>
      </w:r>
    </w:p>
    <w:p w:rsidR="0043445D" w:rsidRPr="00167CBE" w:rsidRDefault="0043445D" w:rsidP="0043445D">
      <w:pPr>
        <w:spacing w:line="320" w:lineRule="exact"/>
        <w:ind w:right="-6" w:firstLine="709"/>
        <w:jc w:val="both"/>
      </w:pPr>
      <w:r w:rsidRPr="00167CBE">
        <w:t xml:space="preserve">В случае возникновения при этом у Заказчика каких-либо убытков </w:t>
      </w:r>
      <w:r w:rsidRPr="00167CBE">
        <w:rPr>
          <w:i/>
        </w:rPr>
        <w:t>Исполнитель/Подрядчик</w:t>
      </w:r>
      <w:r w:rsidRPr="00167CBE">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3445D" w:rsidRPr="00167CBE" w:rsidRDefault="0043445D" w:rsidP="0043445D">
      <w:pPr>
        <w:pStyle w:val="affd"/>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167CBE">
        <w:rPr>
          <w:i/>
          <w:sz w:val="24"/>
          <w:szCs w:val="24"/>
        </w:rPr>
        <w:t>Исполнителя/Подрядчика</w:t>
      </w:r>
      <w:r w:rsidRPr="00167CBE">
        <w:rPr>
          <w:sz w:val="24"/>
          <w:szCs w:val="24"/>
        </w:rPr>
        <w:t xml:space="preserve">. Если Заказчик не удержит по какой-либо причине сумму штрафных санкций, </w:t>
      </w:r>
      <w:r w:rsidRPr="00167CBE">
        <w:rPr>
          <w:i/>
          <w:sz w:val="24"/>
          <w:szCs w:val="24"/>
        </w:rPr>
        <w:t>Исполнитель/Подрядчик</w:t>
      </w:r>
      <w:r w:rsidRPr="00167CBE">
        <w:rPr>
          <w:sz w:val="24"/>
          <w:szCs w:val="24"/>
        </w:rPr>
        <w:t xml:space="preserve"> обязуется уплатить такую сумму по первому письменному требованию Заказчика.</w:t>
      </w:r>
    </w:p>
    <w:p w:rsidR="0043445D" w:rsidRPr="00167CBE" w:rsidRDefault="0043445D" w:rsidP="0043445D">
      <w:pPr>
        <w:pStyle w:val="affd"/>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3445D" w:rsidRPr="00167CBE" w:rsidRDefault="0043445D" w:rsidP="0043445D">
      <w:pPr>
        <w:pStyle w:val="affd"/>
        <w:spacing w:line="320" w:lineRule="exact"/>
        <w:ind w:firstLine="709"/>
        <w:jc w:val="both"/>
        <w:rPr>
          <w:sz w:val="24"/>
          <w:szCs w:val="24"/>
        </w:rPr>
      </w:pPr>
      <w:r w:rsidRPr="00167CB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3445D" w:rsidRPr="00167CBE" w:rsidRDefault="0043445D" w:rsidP="0043445D">
      <w:pPr>
        <w:spacing w:line="320" w:lineRule="exact"/>
        <w:ind w:firstLine="709"/>
        <w:jc w:val="both"/>
      </w:pPr>
      <w:r w:rsidRPr="00167CBE">
        <w:t xml:space="preserve">10.6. Уплата </w:t>
      </w:r>
      <w:r w:rsidRPr="00167CBE">
        <w:rPr>
          <w:i/>
        </w:rPr>
        <w:t>Исполнителем/Подрядчиком</w:t>
      </w:r>
      <w:r w:rsidRPr="00167CBE">
        <w:t xml:space="preserve"> неустойки и возмещение убытков не освобождают </w:t>
      </w:r>
      <w:r w:rsidRPr="00167CBE">
        <w:rPr>
          <w:i/>
        </w:rPr>
        <w:t>Исполнителя/Подрядчика</w:t>
      </w:r>
      <w:r w:rsidRPr="00167CBE">
        <w:t xml:space="preserve"> от выполнения обязательств в натуре по настоящему Договору.</w:t>
      </w:r>
    </w:p>
    <w:p w:rsidR="0043445D" w:rsidRPr="00167CBE" w:rsidRDefault="0043445D" w:rsidP="0043445D">
      <w:pPr>
        <w:pStyle w:val="a3"/>
        <w:spacing w:line="320" w:lineRule="exact"/>
      </w:pPr>
      <w:r w:rsidRPr="00167CBE">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167CBE">
        <w:t>с даты</w:t>
      </w:r>
      <w:proofErr w:type="gramEnd"/>
      <w:r w:rsidRPr="00167CBE">
        <w:t xml:space="preserve"> его получения виновной Стороной.</w:t>
      </w:r>
    </w:p>
    <w:p w:rsidR="0043445D" w:rsidRPr="00167CBE" w:rsidRDefault="0043445D" w:rsidP="0043445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43445D" w:rsidRPr="00167CBE" w:rsidRDefault="0043445D" w:rsidP="0043445D">
      <w:pPr>
        <w:spacing w:line="320" w:lineRule="exact"/>
        <w:ind w:firstLine="709"/>
        <w:jc w:val="both"/>
      </w:pPr>
      <w:r w:rsidRPr="00167CBE">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3445D" w:rsidRPr="00167CBE" w:rsidRDefault="0043445D" w:rsidP="0043445D">
      <w:pPr>
        <w:spacing w:line="320" w:lineRule="exact"/>
        <w:ind w:firstLine="709"/>
        <w:jc w:val="both"/>
      </w:pPr>
      <w:r w:rsidRPr="00167CBE">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3445D" w:rsidRPr="00167CBE" w:rsidRDefault="0043445D" w:rsidP="0043445D">
      <w:pPr>
        <w:spacing w:line="320" w:lineRule="exact"/>
        <w:ind w:firstLine="709"/>
        <w:jc w:val="both"/>
      </w:pPr>
      <w:r w:rsidRPr="00167CBE">
        <w:t xml:space="preserve">11.3. Расторжение настоящего Договора в одностороннем порядке (отказ от исполнения настоящего Договора) осуществляется путем направления </w:t>
      </w:r>
      <w:r>
        <w:t xml:space="preserve">Заказчиком </w:t>
      </w:r>
      <w:r w:rsidRPr="00167CBE">
        <w:t xml:space="preserve"> письменного уведомления об этом </w:t>
      </w:r>
      <w:r w:rsidRPr="001B0CC1">
        <w:rPr>
          <w:i/>
        </w:rPr>
        <w:t>Исполнителю/Подрядчику</w:t>
      </w:r>
      <w:r w:rsidRPr="00167CBE">
        <w:t xml:space="preserve"> не позднее, чем за 30 (тридцать) календарных дней до даты расторжения настоящего Договора. Настоящий </w:t>
      </w:r>
      <w:r w:rsidRPr="00167CBE">
        <w:lastRenderedPageBreak/>
        <w:t>Договор считается расторгнутым (прекращенным) с даты, указанной в уведомлении о расторжении настоящего Договора.</w:t>
      </w:r>
    </w:p>
    <w:p w:rsidR="0043445D" w:rsidRPr="00167CBE" w:rsidRDefault="0043445D" w:rsidP="0043445D">
      <w:pPr>
        <w:spacing w:line="320" w:lineRule="exact"/>
        <w:ind w:firstLine="709"/>
        <w:jc w:val="both"/>
        <w:rPr>
          <w:i/>
        </w:rPr>
      </w:pPr>
      <w:r w:rsidRPr="00167CBE">
        <w:t xml:space="preserve">11.4. </w:t>
      </w:r>
      <w:proofErr w:type="gramStart"/>
      <w:r w:rsidRPr="00167CBE">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167CBE">
        <w:rPr>
          <w:i/>
        </w:rPr>
        <w:t>Исполнителем/Подрядчиком</w:t>
      </w:r>
      <w:r w:rsidRPr="00167CBE">
        <w:t xml:space="preserve"> расходы до даты получения </w:t>
      </w:r>
      <w:r w:rsidRPr="00167CBE">
        <w:rPr>
          <w:i/>
        </w:rPr>
        <w:t>Исполнителем/Подрядчиком</w:t>
      </w:r>
      <w:r w:rsidRPr="00167CBE">
        <w:t xml:space="preserve"> уведомления о расторжении настоящего Договора или подписания соглашения о расторжении настоящего Договора</w:t>
      </w:r>
      <w:r w:rsidRPr="00167CBE">
        <w:rPr>
          <w:i/>
        </w:rPr>
        <w:t xml:space="preserve">. </w:t>
      </w:r>
      <w:proofErr w:type="gramEnd"/>
    </w:p>
    <w:p w:rsidR="0043445D" w:rsidRPr="00167CBE" w:rsidRDefault="0043445D" w:rsidP="0043445D">
      <w:pPr>
        <w:spacing w:line="320" w:lineRule="exact"/>
        <w:ind w:firstLine="709"/>
        <w:jc w:val="both"/>
      </w:pPr>
      <w:r w:rsidRPr="00167CBE">
        <w:t xml:space="preserve">11.5. </w:t>
      </w:r>
      <w:proofErr w:type="gramStart"/>
      <w:r w:rsidRPr="00167CBE">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167CBE">
        <w:rPr>
          <w:i/>
        </w:rPr>
        <w:t>Исполнителем/Подрядчиком</w:t>
      </w:r>
      <w:r w:rsidRPr="00167CBE">
        <w:t xml:space="preserve"> условий настоящего Договора, несоответствием результатов </w:t>
      </w:r>
      <w:r w:rsidRPr="00167CBE">
        <w:rPr>
          <w:i/>
        </w:rPr>
        <w:t>работ/услуг</w:t>
      </w:r>
      <w:r w:rsidRPr="00167CBE">
        <w:t xml:space="preserve"> требованиям настоящего Договора, </w:t>
      </w:r>
      <w:r w:rsidRPr="00167CBE">
        <w:rPr>
          <w:i/>
        </w:rPr>
        <w:t>Исполнитель/Подрядчик</w:t>
      </w:r>
      <w:r w:rsidRPr="00167CBE">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w:t>
      </w:r>
      <w:proofErr w:type="gramEnd"/>
      <w:r w:rsidRPr="00167CBE">
        <w:t xml:space="preserve"> соответствующего требования.</w:t>
      </w:r>
    </w:p>
    <w:p w:rsidR="0043445D" w:rsidRDefault="0043445D" w:rsidP="0043445D">
      <w:pPr>
        <w:spacing w:line="320" w:lineRule="exact"/>
        <w:ind w:firstLine="709"/>
        <w:jc w:val="both"/>
      </w:pPr>
      <w:r w:rsidRPr="00167CBE">
        <w:t xml:space="preserve">11.6. </w:t>
      </w:r>
      <w:proofErr w:type="gramStart"/>
      <w:r w:rsidRPr="00167CBE">
        <w:t>Договор</w:t>
      </w:r>
      <w:proofErr w:type="gramEnd"/>
      <w:r w:rsidRPr="00167CBE">
        <w:t xml:space="preserve"> может быть расторгнут </w:t>
      </w:r>
      <w:r>
        <w:t xml:space="preserve">Заказчиком в одностороннем внесудебном порядке </w:t>
      </w:r>
      <w:r w:rsidRPr="00167CBE">
        <w:t xml:space="preserve">в случае неисполнения </w:t>
      </w:r>
      <w:r w:rsidRPr="00167CBE">
        <w:rPr>
          <w:i/>
        </w:rPr>
        <w:t>Исполнителем/Подрядчиком</w:t>
      </w:r>
      <w:r w:rsidRPr="00167CBE">
        <w:t xml:space="preserve"> требования, предусмотренного пунктом 5.4.6. настоящего Договора.</w:t>
      </w:r>
    </w:p>
    <w:p w:rsidR="0043445D" w:rsidRPr="00167CBE" w:rsidRDefault="0043445D" w:rsidP="0043445D">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43445D" w:rsidRPr="00167CBE" w:rsidRDefault="0043445D" w:rsidP="0043445D">
      <w:pPr>
        <w:spacing w:line="320" w:lineRule="exact"/>
        <w:ind w:firstLine="709"/>
        <w:jc w:val="both"/>
      </w:pPr>
      <w:r w:rsidRPr="00167CBE">
        <w:t>12.1. Все споры, возникающие при исполнении настоящего Договора, решаются Сторонами путем пере</w:t>
      </w:r>
      <w:r>
        <w:t>говоров, которые могут проводить</w:t>
      </w:r>
      <w:r w:rsidRPr="00167CBE">
        <w:t>ся, в том числе, путем отправления писем по почте, обмена факсимильными сообщениями.</w:t>
      </w:r>
      <w:r>
        <w:t xml:space="preserve"> </w:t>
      </w:r>
    </w:p>
    <w:p w:rsidR="0043445D" w:rsidRPr="00167CBE" w:rsidRDefault="0043445D" w:rsidP="0043445D">
      <w:pPr>
        <w:spacing w:line="320" w:lineRule="exact"/>
        <w:ind w:firstLine="709"/>
        <w:jc w:val="both"/>
      </w:pPr>
      <w:r w:rsidRPr="00167CBE">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t>с даты получения</w:t>
      </w:r>
      <w:proofErr w:type="gramEnd"/>
      <w:r w:rsidRPr="00167CBE">
        <w:t xml:space="preserve"> претензии.</w:t>
      </w:r>
    </w:p>
    <w:p w:rsidR="0043445D" w:rsidRPr="00167CBE" w:rsidRDefault="0043445D" w:rsidP="0043445D">
      <w:pPr>
        <w:pStyle w:val="a3"/>
        <w:spacing w:line="320" w:lineRule="exact"/>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3445D" w:rsidRPr="00167CBE" w:rsidRDefault="0043445D" w:rsidP="0043445D">
      <w:pPr>
        <w:pStyle w:val="a3"/>
        <w:spacing w:line="320" w:lineRule="exact"/>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3445D" w:rsidRPr="00167CBE" w:rsidRDefault="0043445D" w:rsidP="0043445D">
      <w:pPr>
        <w:pStyle w:val="a3"/>
        <w:spacing w:line="320" w:lineRule="exact"/>
      </w:pPr>
      <w:r w:rsidRPr="00167CBE">
        <w:t>12.5. Ответ на претензию направляется ценным письмом с описью вложенных в конверт документов.</w:t>
      </w:r>
    </w:p>
    <w:p w:rsidR="0043445D" w:rsidRPr="00167CBE" w:rsidRDefault="0043445D" w:rsidP="0043445D">
      <w:pPr>
        <w:pStyle w:val="a3"/>
        <w:spacing w:line="320" w:lineRule="exact"/>
      </w:pPr>
      <w:r w:rsidRPr="00167CB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16 настоящего Договора.</w:t>
      </w:r>
    </w:p>
    <w:p w:rsidR="0043445D" w:rsidRPr="00167CBE" w:rsidRDefault="0043445D" w:rsidP="0043445D">
      <w:pPr>
        <w:pStyle w:val="a3"/>
        <w:spacing w:line="320" w:lineRule="exact"/>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Pr="00167CBE">
        <w:t>__________________________.</w:t>
      </w:r>
    </w:p>
    <w:p w:rsidR="0043445D" w:rsidRPr="00167CBE" w:rsidRDefault="0043445D" w:rsidP="0043445D">
      <w:pPr>
        <w:pStyle w:val="a3"/>
        <w:spacing w:line="320" w:lineRule="exact"/>
      </w:pPr>
    </w:p>
    <w:p w:rsidR="0043445D" w:rsidRPr="00167CBE" w:rsidRDefault="0043445D" w:rsidP="0043445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43445D" w:rsidRPr="00167CBE" w:rsidRDefault="0043445D" w:rsidP="0043445D">
      <w:pPr>
        <w:pStyle w:val="a3"/>
        <w:tabs>
          <w:tab w:val="left" w:pos="-6804"/>
        </w:tabs>
        <w:spacing w:line="320" w:lineRule="exact"/>
        <w:rPr>
          <w:i/>
        </w:rPr>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r w:rsidRPr="00167CBE">
        <w:rPr>
          <w:i/>
        </w:rPr>
        <w:t xml:space="preserve">Разработанная </w:t>
      </w:r>
      <w:r w:rsidRPr="00167CBE">
        <w:rPr>
          <w:i/>
        </w:rPr>
        <w:lastRenderedPageBreak/>
        <w:t xml:space="preserve">документация может быть использована Заказчиком только в отношении тех объектов, для которых она (документация) разрабатывалась. </w:t>
      </w:r>
      <w:r w:rsidRPr="00167CBE">
        <w:rPr>
          <w:rStyle w:val="afa"/>
        </w:rPr>
        <w:footnoteReference w:id="4"/>
      </w:r>
    </w:p>
    <w:p w:rsidR="0043445D" w:rsidRPr="00167CBE" w:rsidRDefault="0043445D" w:rsidP="0043445D">
      <w:pPr>
        <w:pStyle w:val="a3"/>
        <w:tabs>
          <w:tab w:val="left" w:pos="-6804"/>
        </w:tabs>
        <w:spacing w:line="320" w:lineRule="exact"/>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3445D" w:rsidRPr="00167CBE" w:rsidRDefault="0043445D" w:rsidP="0043445D">
      <w:pPr>
        <w:pStyle w:val="a3"/>
        <w:tabs>
          <w:tab w:val="left" w:pos="-6804"/>
        </w:tabs>
        <w:spacing w:line="320" w:lineRule="exact"/>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3445D" w:rsidRPr="00E7540F" w:rsidRDefault="0043445D" w:rsidP="00E7540F">
      <w:pPr>
        <w:pStyle w:val="a3"/>
        <w:tabs>
          <w:tab w:val="left" w:pos="-6804"/>
        </w:tabs>
        <w:spacing w:line="320" w:lineRule="exact"/>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67CBE">
        <w:t>с даты отправки</w:t>
      </w:r>
      <w:proofErr w:type="gramEnd"/>
      <w:r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3445D" w:rsidRPr="00A95302" w:rsidRDefault="0043445D" w:rsidP="0043445D">
      <w:pPr>
        <w:pStyle w:val="a3"/>
        <w:tabs>
          <w:tab w:val="left" w:pos="-6804"/>
        </w:tabs>
        <w:spacing w:line="320" w:lineRule="exact"/>
        <w:jc w:val="center"/>
        <w:rPr>
          <w:b/>
        </w:rPr>
      </w:pPr>
      <w:r w:rsidRPr="00167CBE">
        <w:rPr>
          <w:b/>
        </w:rPr>
        <w:t>14. Налоговая оговорка</w:t>
      </w:r>
    </w:p>
    <w:p w:rsidR="0043445D" w:rsidRPr="00167CBE" w:rsidRDefault="0043445D" w:rsidP="0043445D">
      <w:pPr>
        <w:spacing w:line="320" w:lineRule="exact"/>
        <w:ind w:firstLine="709"/>
        <w:jc w:val="both"/>
      </w:pPr>
      <w:r w:rsidRPr="00167CBE">
        <w:t>14.1.</w:t>
      </w:r>
      <w:r w:rsidRPr="00167CBE">
        <w:rPr>
          <w:i/>
        </w:rPr>
        <w:t xml:space="preserve"> Исполнитель/Подрядчик </w:t>
      </w:r>
      <w:r w:rsidRPr="00167CBE">
        <w:t xml:space="preserve"> гарантирует, что:</w:t>
      </w:r>
    </w:p>
    <w:p w:rsidR="0043445D" w:rsidRPr="00167CBE" w:rsidRDefault="0043445D" w:rsidP="0043445D">
      <w:pPr>
        <w:spacing w:line="320" w:lineRule="exact"/>
        <w:ind w:firstLine="709"/>
        <w:jc w:val="both"/>
      </w:pPr>
      <w:proofErr w:type="gramStart"/>
      <w:r w:rsidRPr="00167CBE">
        <w:t>зарегистрирован</w:t>
      </w:r>
      <w:proofErr w:type="gramEnd"/>
      <w:r w:rsidRPr="00167CBE">
        <w:t xml:space="preserve"> в ЕГРЮЛ надлежащим образом;</w:t>
      </w:r>
    </w:p>
    <w:p w:rsidR="0043445D" w:rsidRPr="00167CBE" w:rsidRDefault="0043445D" w:rsidP="0043445D">
      <w:pPr>
        <w:spacing w:line="320" w:lineRule="exact"/>
        <w:ind w:firstLine="709"/>
        <w:jc w:val="both"/>
      </w:pPr>
      <w:r w:rsidRPr="00167CB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3445D" w:rsidRPr="00167CBE" w:rsidRDefault="0043445D" w:rsidP="0043445D">
      <w:pPr>
        <w:spacing w:line="320" w:lineRule="exact"/>
        <w:ind w:firstLine="709"/>
        <w:jc w:val="both"/>
      </w:pPr>
      <w:r w:rsidRPr="00167CBE">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3445D" w:rsidRPr="00167CBE" w:rsidRDefault="0043445D" w:rsidP="0043445D">
      <w:pPr>
        <w:ind w:firstLine="709"/>
        <w:jc w:val="both"/>
      </w:pPr>
      <w:r w:rsidRPr="00167C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3445D" w:rsidRPr="00167CBE" w:rsidRDefault="0043445D" w:rsidP="0043445D">
      <w:pPr>
        <w:spacing w:line="320" w:lineRule="exact"/>
        <w:ind w:firstLine="709"/>
        <w:jc w:val="both"/>
      </w:pPr>
      <w:r w:rsidRPr="00167CBE">
        <w:t xml:space="preserve">является членом </w:t>
      </w:r>
      <w:proofErr w:type="spellStart"/>
      <w:r w:rsidRPr="00167CBE">
        <w:t>саморегулируемой</w:t>
      </w:r>
      <w:proofErr w:type="spellEnd"/>
      <w:r w:rsidRPr="00167CBE">
        <w:t xml:space="preserve"> организации, если осуществляемая по Договору деятельность требует членства в </w:t>
      </w:r>
      <w:proofErr w:type="spellStart"/>
      <w:r w:rsidRPr="00167CBE">
        <w:t>саморегулируемой</w:t>
      </w:r>
      <w:proofErr w:type="spellEnd"/>
      <w:r w:rsidRPr="00167CBE">
        <w:t xml:space="preserve"> организации;</w:t>
      </w:r>
    </w:p>
    <w:p w:rsidR="0043445D" w:rsidRPr="00167CBE" w:rsidRDefault="0043445D" w:rsidP="0043445D">
      <w:pPr>
        <w:spacing w:line="320" w:lineRule="exact"/>
        <w:ind w:firstLine="709"/>
        <w:jc w:val="both"/>
      </w:pPr>
      <w:r w:rsidRPr="00167C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3445D" w:rsidRPr="00167CBE" w:rsidRDefault="0043445D" w:rsidP="0043445D">
      <w:pPr>
        <w:spacing w:line="320" w:lineRule="exact"/>
        <w:ind w:firstLine="709"/>
        <w:jc w:val="both"/>
      </w:pPr>
      <w:r w:rsidRPr="00167C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3445D" w:rsidRPr="00167CBE" w:rsidRDefault="0043445D" w:rsidP="0043445D">
      <w:pPr>
        <w:spacing w:line="320" w:lineRule="exact"/>
        <w:ind w:firstLine="709"/>
        <w:jc w:val="both"/>
      </w:pPr>
      <w:proofErr w:type="gramStart"/>
      <w:r w:rsidRPr="00167CBE">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w:t>
      </w:r>
      <w:r w:rsidRPr="00167CBE">
        <w:lastRenderedPageBreak/>
        <w:t>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3445D" w:rsidRPr="00167CBE" w:rsidRDefault="0043445D" w:rsidP="0043445D">
      <w:pPr>
        <w:spacing w:line="320" w:lineRule="exact"/>
        <w:ind w:firstLine="709"/>
        <w:jc w:val="both"/>
      </w:pPr>
      <w:r w:rsidRPr="00167CBE">
        <w:t>своевременно и в полном объеме уплачивает налоги, сборы и страховые взносы;</w:t>
      </w:r>
    </w:p>
    <w:p w:rsidR="0043445D" w:rsidRPr="00167CBE" w:rsidRDefault="0043445D" w:rsidP="0043445D">
      <w:pPr>
        <w:spacing w:line="320" w:lineRule="exact"/>
        <w:ind w:firstLine="709"/>
        <w:jc w:val="both"/>
        <w:rPr>
          <w:i/>
        </w:rPr>
      </w:pPr>
      <w:r w:rsidRPr="00167CBE">
        <w:t xml:space="preserve">отражает в налоговой отчетности по НДС все суммы НДС, предъявленные Заказчику – </w:t>
      </w:r>
      <w:r w:rsidRPr="00167CBE">
        <w:rPr>
          <w:i/>
        </w:rPr>
        <w:t>данный абзац исключается в случае освобождения от уплаты НДС при заключении Договора;</w:t>
      </w:r>
    </w:p>
    <w:p w:rsidR="0043445D" w:rsidRPr="00167CBE" w:rsidRDefault="0043445D" w:rsidP="0043445D">
      <w:pPr>
        <w:spacing w:line="320" w:lineRule="exact"/>
        <w:ind w:firstLine="709"/>
        <w:jc w:val="both"/>
      </w:pPr>
      <w:r w:rsidRPr="00167CBE">
        <w:t>лица, подписывающие от его имени первичные документы и счета-фактуры, имеют на это все необходимые полномочия и доверенности.</w:t>
      </w:r>
    </w:p>
    <w:p w:rsidR="0043445D" w:rsidRPr="00167CBE" w:rsidRDefault="0043445D" w:rsidP="0043445D">
      <w:pPr>
        <w:tabs>
          <w:tab w:val="left" w:pos="1276"/>
          <w:tab w:val="left" w:pos="1418"/>
        </w:tabs>
        <w:spacing w:line="320" w:lineRule="exact"/>
        <w:ind w:firstLine="709"/>
        <w:jc w:val="both"/>
      </w:pPr>
      <w:r w:rsidRPr="00167CBE">
        <w:t>14.2.</w:t>
      </w:r>
      <w:r w:rsidRPr="00167CBE">
        <w:tab/>
        <w:t xml:space="preserve">Если </w:t>
      </w:r>
      <w:r w:rsidRPr="00167CBE">
        <w:rPr>
          <w:i/>
        </w:rPr>
        <w:t>Исполнитель/Подрядчик</w:t>
      </w:r>
      <w:r w:rsidRPr="00167CBE">
        <w:t xml:space="preserve"> нарушит гарантии (любую одну, несколько или все вместе), указанные в пункте 14.1. настоящего Договора,  и это повлечет:</w:t>
      </w:r>
    </w:p>
    <w:p w:rsidR="0043445D" w:rsidRPr="00167CBE" w:rsidRDefault="0043445D" w:rsidP="0043445D">
      <w:pPr>
        <w:tabs>
          <w:tab w:val="left" w:pos="1276"/>
        </w:tabs>
        <w:spacing w:line="320" w:lineRule="exact"/>
        <w:ind w:firstLine="709"/>
        <w:jc w:val="both"/>
      </w:pPr>
      <w:r w:rsidRPr="00167CBE">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167CBE">
        <w:t>(или)</w:t>
      </w:r>
    </w:p>
    <w:p w:rsidR="0043445D" w:rsidRPr="00167CBE" w:rsidRDefault="0043445D" w:rsidP="0043445D">
      <w:pPr>
        <w:spacing w:line="320" w:lineRule="exact"/>
        <w:ind w:firstLine="709"/>
        <w:jc w:val="both"/>
      </w:pPr>
      <w:proofErr w:type="gramStart"/>
      <w:r w:rsidRPr="00167CBE">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t xml:space="preserve"> понес вследствие таких нарушений. </w:t>
      </w:r>
    </w:p>
    <w:p w:rsidR="0043445D" w:rsidRDefault="0043445D" w:rsidP="0043445D">
      <w:pPr>
        <w:tabs>
          <w:tab w:val="left" w:pos="1276"/>
          <w:tab w:val="left" w:pos="1418"/>
        </w:tabs>
        <w:spacing w:line="320" w:lineRule="exact"/>
        <w:ind w:firstLine="709"/>
        <w:jc w:val="both"/>
      </w:pPr>
      <w:r w:rsidRPr="00167CBE">
        <w:t>14.3. </w:t>
      </w:r>
      <w:r w:rsidRPr="00167CBE">
        <w:rPr>
          <w:i/>
        </w:rPr>
        <w:t>Исполнитель/Подрядчик</w:t>
      </w:r>
      <w:r w:rsidRPr="00167CBE">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3445D" w:rsidRPr="00167CBE" w:rsidRDefault="0043445D" w:rsidP="0043445D">
      <w:pPr>
        <w:tabs>
          <w:tab w:val="left" w:pos="1276"/>
          <w:tab w:val="left" w:pos="1418"/>
        </w:tabs>
        <w:spacing w:line="320" w:lineRule="exact"/>
        <w:ind w:firstLine="709"/>
        <w:jc w:val="both"/>
      </w:pPr>
    </w:p>
    <w:p w:rsidR="0043445D" w:rsidRPr="00167CBE" w:rsidRDefault="0043445D" w:rsidP="0043445D">
      <w:pPr>
        <w:pStyle w:val="1"/>
        <w:keepNext w:val="0"/>
        <w:spacing w:before="0" w:after="0" w:line="320" w:lineRule="exact"/>
        <w:ind w:firstLine="709"/>
        <w:jc w:val="center"/>
        <w:rPr>
          <w:rFonts w:ascii="Times New Roman" w:hAnsi="Times New Roman"/>
          <w:sz w:val="24"/>
          <w:szCs w:val="24"/>
        </w:rPr>
      </w:pPr>
      <w:bookmarkStart w:id="16" w:name="zArbitraj"/>
      <w:bookmarkEnd w:id="16"/>
      <w:r w:rsidRPr="00167CBE">
        <w:rPr>
          <w:rFonts w:ascii="Times New Roman" w:hAnsi="Times New Roman"/>
          <w:sz w:val="24"/>
          <w:szCs w:val="24"/>
        </w:rPr>
        <w:t>15. Перечень приложений</w:t>
      </w:r>
    </w:p>
    <w:p w:rsidR="0043445D" w:rsidRPr="003F341E" w:rsidRDefault="0043445D" w:rsidP="0043445D">
      <w:pPr>
        <w:pStyle w:val="a3"/>
        <w:tabs>
          <w:tab w:val="left" w:pos="0"/>
        </w:tabs>
        <w:spacing w:line="320" w:lineRule="exact"/>
      </w:pPr>
      <w:r w:rsidRPr="003F341E">
        <w:t>15.1. К настоящему Договору прилагаются и являются его неотъемлемой частью:</w:t>
      </w:r>
    </w:p>
    <w:p w:rsidR="0043445D" w:rsidRPr="003F341E" w:rsidRDefault="0043445D" w:rsidP="0043445D">
      <w:pPr>
        <w:pStyle w:val="31"/>
        <w:tabs>
          <w:tab w:val="left" w:pos="0"/>
        </w:tabs>
        <w:spacing w:after="0" w:line="320" w:lineRule="exact"/>
        <w:ind w:firstLine="709"/>
        <w:jc w:val="both"/>
        <w:rPr>
          <w:sz w:val="24"/>
          <w:szCs w:val="24"/>
        </w:rPr>
      </w:pPr>
      <w:r w:rsidRPr="003F341E">
        <w:rPr>
          <w:sz w:val="24"/>
          <w:szCs w:val="24"/>
        </w:rPr>
        <w:t xml:space="preserve">15.1.1. Приложение № 1 – Требования к </w:t>
      </w:r>
      <w:r w:rsidRPr="003F341E">
        <w:rPr>
          <w:i/>
          <w:sz w:val="24"/>
          <w:szCs w:val="24"/>
          <w:u w:val="single"/>
        </w:rPr>
        <w:t>выполнению работ/оказанию услуг.</w:t>
      </w:r>
    </w:p>
    <w:p w:rsidR="0043445D" w:rsidRPr="003F341E" w:rsidRDefault="0043445D" w:rsidP="0043445D">
      <w:pPr>
        <w:pStyle w:val="31"/>
        <w:tabs>
          <w:tab w:val="left" w:pos="0"/>
        </w:tabs>
        <w:spacing w:after="0" w:line="320" w:lineRule="exact"/>
        <w:ind w:firstLine="709"/>
        <w:jc w:val="both"/>
        <w:rPr>
          <w:sz w:val="24"/>
          <w:szCs w:val="24"/>
        </w:rPr>
      </w:pPr>
      <w:r w:rsidRPr="003F341E">
        <w:rPr>
          <w:sz w:val="24"/>
          <w:szCs w:val="24"/>
        </w:rPr>
        <w:t xml:space="preserve">15.1.2. Приложение № 2 – Календарный план-график </w:t>
      </w:r>
      <w:r w:rsidRPr="003F341E">
        <w:rPr>
          <w:i/>
          <w:sz w:val="24"/>
          <w:szCs w:val="24"/>
          <w:u w:val="single"/>
        </w:rPr>
        <w:t>работ/услуг</w:t>
      </w:r>
      <w:r w:rsidRPr="003F341E">
        <w:rPr>
          <w:sz w:val="24"/>
          <w:szCs w:val="24"/>
        </w:rPr>
        <w:t>.</w:t>
      </w:r>
    </w:p>
    <w:p w:rsidR="0043445D" w:rsidRPr="003F341E" w:rsidRDefault="0043445D" w:rsidP="0043445D">
      <w:pPr>
        <w:pStyle w:val="31"/>
        <w:tabs>
          <w:tab w:val="left" w:pos="0"/>
        </w:tabs>
        <w:spacing w:after="0" w:line="320" w:lineRule="exact"/>
        <w:ind w:firstLine="709"/>
        <w:jc w:val="both"/>
        <w:rPr>
          <w:sz w:val="24"/>
          <w:szCs w:val="24"/>
        </w:rPr>
      </w:pPr>
      <w:r w:rsidRPr="003F341E">
        <w:rPr>
          <w:sz w:val="24"/>
          <w:szCs w:val="24"/>
        </w:rPr>
        <w:t>15.1.3. Приложение № 3 – График платежей.</w:t>
      </w:r>
    </w:p>
    <w:p w:rsidR="0043445D" w:rsidRPr="00167CBE" w:rsidRDefault="0043445D" w:rsidP="0043445D">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p w:rsidR="0043445D" w:rsidRPr="00167CBE" w:rsidRDefault="0043445D" w:rsidP="0043445D">
      <w:pPr>
        <w:spacing w:line="320" w:lineRule="exact"/>
        <w:ind w:firstLine="709"/>
      </w:pPr>
    </w:p>
    <w:p w:rsidR="0043445D" w:rsidRPr="00167CBE" w:rsidRDefault="0043445D" w:rsidP="0043445D">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43445D" w:rsidRPr="00167CBE" w:rsidRDefault="0043445D" w:rsidP="0043445D">
      <w:pPr>
        <w:spacing w:line="320" w:lineRule="exact"/>
        <w:ind w:firstLine="709"/>
        <w:jc w:val="right"/>
      </w:pPr>
    </w:p>
    <w:p w:rsidR="0043445D" w:rsidRPr="00167CBE" w:rsidRDefault="0043445D" w:rsidP="0043445D">
      <w:pPr>
        <w:spacing w:line="320" w:lineRule="exact"/>
        <w:ind w:firstLine="709"/>
        <w:jc w:val="right"/>
      </w:pPr>
    </w:p>
    <w:p w:rsidR="0043445D" w:rsidRPr="00167CBE" w:rsidRDefault="0043445D" w:rsidP="0043445D">
      <w:pPr>
        <w:spacing w:line="320" w:lineRule="exact"/>
        <w:ind w:firstLine="709"/>
        <w:jc w:val="right"/>
      </w:pPr>
    </w:p>
    <w:p w:rsidR="0043445D" w:rsidRPr="00167CBE" w:rsidRDefault="0043445D" w:rsidP="0043445D">
      <w:pPr>
        <w:spacing w:line="320" w:lineRule="exact"/>
        <w:ind w:firstLine="709"/>
        <w:jc w:val="right"/>
      </w:pPr>
    </w:p>
    <w:p w:rsidR="0043445D" w:rsidRDefault="0043445D" w:rsidP="0043445D">
      <w:pPr>
        <w:spacing w:line="320" w:lineRule="exact"/>
      </w:pPr>
    </w:p>
    <w:p w:rsidR="00E7540F" w:rsidRDefault="00E7540F" w:rsidP="0043445D">
      <w:pPr>
        <w:spacing w:line="320" w:lineRule="exact"/>
      </w:pPr>
    </w:p>
    <w:p w:rsidR="0043445D" w:rsidRDefault="0043445D" w:rsidP="0043445D">
      <w:pPr>
        <w:spacing w:line="320" w:lineRule="exact"/>
        <w:ind w:firstLine="709"/>
        <w:jc w:val="right"/>
      </w:pPr>
    </w:p>
    <w:p w:rsidR="0043445D" w:rsidRDefault="0043445D" w:rsidP="0043445D">
      <w:pPr>
        <w:spacing w:line="320" w:lineRule="exact"/>
        <w:ind w:firstLine="709"/>
        <w:jc w:val="right"/>
      </w:pPr>
    </w:p>
    <w:p w:rsidR="0043445D" w:rsidRDefault="0043445D" w:rsidP="0043445D">
      <w:pPr>
        <w:spacing w:line="320" w:lineRule="exact"/>
        <w:ind w:firstLine="709"/>
        <w:jc w:val="right"/>
      </w:pPr>
    </w:p>
    <w:p w:rsidR="002F6538" w:rsidRDefault="002F6538" w:rsidP="0043445D">
      <w:pPr>
        <w:spacing w:line="320" w:lineRule="exact"/>
        <w:ind w:firstLine="709"/>
        <w:jc w:val="right"/>
      </w:pPr>
    </w:p>
    <w:p w:rsidR="0043445D" w:rsidRPr="00167CBE" w:rsidRDefault="0043445D" w:rsidP="0043445D">
      <w:pPr>
        <w:spacing w:line="320" w:lineRule="exact"/>
        <w:ind w:firstLine="709"/>
        <w:jc w:val="right"/>
      </w:pPr>
      <w:r w:rsidRPr="00167CBE">
        <w:t>Приложение № 1</w:t>
      </w:r>
    </w:p>
    <w:p w:rsidR="0043445D" w:rsidRPr="00167CBE" w:rsidRDefault="0043445D" w:rsidP="0043445D">
      <w:pPr>
        <w:spacing w:line="320" w:lineRule="exact"/>
        <w:ind w:firstLine="709"/>
        <w:jc w:val="right"/>
      </w:pPr>
      <w:r w:rsidRPr="00167CBE">
        <w:t>к Договору №_____</w:t>
      </w:r>
      <w:r>
        <w:t xml:space="preserve"> </w:t>
      </w:r>
      <w:r w:rsidRPr="00167CBE">
        <w:t>от «___» __________ 20__г.</w:t>
      </w:r>
    </w:p>
    <w:p w:rsidR="0043445D" w:rsidRPr="00167CBE" w:rsidRDefault="0043445D" w:rsidP="0043445D">
      <w:pPr>
        <w:spacing w:line="320" w:lineRule="exact"/>
        <w:ind w:firstLine="709"/>
        <w:jc w:val="center"/>
      </w:pPr>
    </w:p>
    <w:p w:rsidR="0043445D" w:rsidRPr="00167CBE" w:rsidRDefault="0043445D" w:rsidP="0043445D">
      <w:pPr>
        <w:keepNext/>
        <w:spacing w:line="320" w:lineRule="exact"/>
        <w:ind w:firstLine="709"/>
        <w:jc w:val="center"/>
        <w:outlineLvl w:val="4"/>
        <w:rPr>
          <w:b/>
          <w:bCs/>
          <w:snapToGrid w:val="0"/>
        </w:rPr>
      </w:pPr>
    </w:p>
    <w:p w:rsidR="0043445D" w:rsidRPr="00446115" w:rsidRDefault="0043445D" w:rsidP="0043445D">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tblPr>
      <w:tblGrid>
        <w:gridCol w:w="4928"/>
        <w:gridCol w:w="4927"/>
      </w:tblGrid>
      <w:tr w:rsidR="0043445D" w:rsidRPr="00167CBE" w:rsidTr="00611D44">
        <w:trPr>
          <w:jc w:val="center"/>
        </w:trPr>
        <w:tc>
          <w:tcPr>
            <w:tcW w:w="4698" w:type="dxa"/>
          </w:tcPr>
          <w:p w:rsidR="0043445D" w:rsidRPr="00167CBE" w:rsidRDefault="0043445D" w:rsidP="00611D44">
            <w:pPr>
              <w:spacing w:line="320" w:lineRule="exact"/>
              <w:jc w:val="both"/>
            </w:pPr>
            <w:proofErr w:type="gramStart"/>
            <w:r w:rsidRPr="00167CBE">
              <w:t>г</w:t>
            </w:r>
            <w:proofErr w:type="gramEnd"/>
            <w:r w:rsidRPr="00167CBE">
              <w:t xml:space="preserve">. _____________              </w:t>
            </w:r>
          </w:p>
        </w:tc>
        <w:tc>
          <w:tcPr>
            <w:tcW w:w="4697" w:type="dxa"/>
          </w:tcPr>
          <w:p w:rsidR="0043445D" w:rsidRPr="00167CBE" w:rsidRDefault="0043445D" w:rsidP="00611D44">
            <w:pPr>
              <w:spacing w:line="320" w:lineRule="exact"/>
              <w:jc w:val="both"/>
            </w:pPr>
            <w:r w:rsidRPr="00167CBE">
              <w:t xml:space="preserve">                               «___»  __________ 20__ г.</w:t>
            </w:r>
          </w:p>
        </w:tc>
      </w:tr>
    </w:tbl>
    <w:p w:rsidR="0043445D" w:rsidRPr="00167CBE" w:rsidRDefault="0043445D" w:rsidP="0043445D">
      <w:pPr>
        <w:spacing w:line="320" w:lineRule="exact"/>
        <w:ind w:firstLine="709"/>
        <w:jc w:val="both"/>
        <w:rPr>
          <w:b/>
        </w:rPr>
      </w:pPr>
    </w:p>
    <w:p w:rsidR="0043445D" w:rsidRPr="00167CBE" w:rsidRDefault="0043445D" w:rsidP="0043445D">
      <w:pPr>
        <w:spacing w:line="320" w:lineRule="exact"/>
        <w:jc w:val="both"/>
        <w:rPr>
          <w:b/>
        </w:rPr>
      </w:pPr>
    </w:p>
    <w:p w:rsidR="0043445D" w:rsidRPr="00167CBE" w:rsidRDefault="0043445D" w:rsidP="0043445D">
      <w:pPr>
        <w:spacing w:line="320" w:lineRule="exact"/>
        <w:ind w:firstLine="709"/>
        <w:jc w:val="both"/>
        <w:rPr>
          <w:i/>
          <w:highlight w:val="yellow"/>
        </w:rPr>
      </w:pPr>
      <w:r w:rsidRPr="00167CBE">
        <w:t xml:space="preserve">1. Цели </w:t>
      </w:r>
      <w:r w:rsidRPr="00167CBE">
        <w:rPr>
          <w:i/>
        </w:rPr>
        <w:t>выполнения работ/оказания услуг.</w:t>
      </w:r>
    </w:p>
    <w:p w:rsidR="0043445D" w:rsidRPr="00167CBE" w:rsidRDefault="0043445D" w:rsidP="0043445D">
      <w:pPr>
        <w:spacing w:line="320" w:lineRule="exact"/>
        <w:ind w:firstLine="709"/>
        <w:jc w:val="both"/>
      </w:pPr>
      <w:r w:rsidRPr="00167CBE">
        <w:t>2. Требования к документам.</w:t>
      </w:r>
    </w:p>
    <w:p w:rsidR="0043445D" w:rsidRDefault="0043445D" w:rsidP="0043445D">
      <w:pPr>
        <w:spacing w:line="320" w:lineRule="exact"/>
        <w:ind w:firstLine="709"/>
        <w:jc w:val="both"/>
        <w:textAlignment w:val="baseline"/>
      </w:pPr>
      <w:r w:rsidRPr="00167CBE">
        <w:t>Документы и материалы перед сдачей должны быть согласованы с Заказчиком.</w:t>
      </w:r>
    </w:p>
    <w:p w:rsidR="0043445D" w:rsidRDefault="0043445D" w:rsidP="0043445D">
      <w:pPr>
        <w:spacing w:line="320" w:lineRule="exact"/>
        <w:ind w:firstLine="709"/>
        <w:jc w:val="both"/>
        <w:textAlignment w:val="baseline"/>
      </w:pPr>
      <w:r w:rsidRPr="00127A5D">
        <w:t>3.</w:t>
      </w:r>
      <w:r>
        <w:t xml:space="preserve"> </w:t>
      </w:r>
      <w:r w:rsidRPr="00127A5D">
        <w:t xml:space="preserve">Список </w:t>
      </w:r>
      <w:r w:rsidRPr="00127A5D">
        <w:rPr>
          <w:i/>
        </w:rPr>
        <w:t>работ/услуг</w:t>
      </w:r>
      <w:r w:rsidRPr="00127A5D">
        <w:t xml:space="preserve">, </w:t>
      </w:r>
      <w:r w:rsidRPr="00127A5D">
        <w:rPr>
          <w:i/>
        </w:rPr>
        <w:t>выполняемых/оказываемых</w:t>
      </w:r>
      <w:r w:rsidRPr="00127A5D">
        <w:t xml:space="preserve"> в рамках настоящего Договора, и их характеристики.</w:t>
      </w:r>
    </w:p>
    <w:p w:rsidR="0043445D" w:rsidRDefault="0043445D" w:rsidP="0043445D">
      <w:pPr>
        <w:spacing w:line="320" w:lineRule="exact"/>
        <w:ind w:firstLine="709"/>
        <w:jc w:val="both"/>
        <w:textAlignment w:val="baseline"/>
      </w:pPr>
      <w:r>
        <w:t xml:space="preserve">4. </w:t>
      </w:r>
      <w:r w:rsidRPr="00167CBE">
        <w:rPr>
          <w:i/>
        </w:rPr>
        <w:t>Результат работ</w:t>
      </w:r>
      <w:r w:rsidRPr="00167CBE">
        <w:t>.</w:t>
      </w:r>
    </w:p>
    <w:p w:rsidR="0043445D" w:rsidRPr="00167CBE" w:rsidRDefault="0043445D" w:rsidP="0043445D">
      <w:pPr>
        <w:spacing w:line="320" w:lineRule="exact"/>
        <w:ind w:firstLine="709"/>
        <w:jc w:val="both"/>
        <w:textAlignment w:val="baseline"/>
      </w:pPr>
    </w:p>
    <w:p w:rsidR="0043445D" w:rsidRPr="00167CBE" w:rsidRDefault="0043445D" w:rsidP="0043445D">
      <w:pPr>
        <w:spacing w:line="320" w:lineRule="exact"/>
        <w:ind w:firstLine="709"/>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43445D" w:rsidRPr="00167CBE" w:rsidTr="00611D44">
        <w:tc>
          <w:tcPr>
            <w:tcW w:w="4375" w:type="dxa"/>
          </w:tcPr>
          <w:p w:rsidR="0043445D" w:rsidRPr="00167CBE" w:rsidRDefault="0043445D" w:rsidP="00611D44">
            <w:pPr>
              <w:spacing w:line="320" w:lineRule="exact"/>
              <w:ind w:firstLine="709"/>
              <w:jc w:val="both"/>
              <w:rPr>
                <w:b/>
              </w:rPr>
            </w:pPr>
            <w:r w:rsidRPr="00167CBE">
              <w:rPr>
                <w:b/>
              </w:rPr>
              <w:t>От Заказчика</w:t>
            </w:r>
          </w:p>
          <w:p w:rsidR="0043445D" w:rsidRPr="00167CBE" w:rsidRDefault="0043445D" w:rsidP="00611D44">
            <w:pPr>
              <w:spacing w:line="320" w:lineRule="exact"/>
              <w:ind w:firstLine="709"/>
              <w:jc w:val="both"/>
              <w:rPr>
                <w:bCs/>
              </w:rPr>
            </w:pPr>
          </w:p>
        </w:tc>
        <w:tc>
          <w:tcPr>
            <w:tcW w:w="587" w:type="dxa"/>
          </w:tcPr>
          <w:p w:rsidR="0043445D" w:rsidRPr="00167CBE" w:rsidRDefault="0043445D" w:rsidP="00611D44">
            <w:pPr>
              <w:spacing w:line="320" w:lineRule="exact"/>
              <w:ind w:firstLine="709"/>
              <w:jc w:val="both"/>
              <w:rPr>
                <w:b/>
                <w:bCs/>
              </w:rPr>
            </w:pPr>
          </w:p>
        </w:tc>
        <w:tc>
          <w:tcPr>
            <w:tcW w:w="4747" w:type="dxa"/>
            <w:gridSpan w:val="4"/>
          </w:tcPr>
          <w:p w:rsidR="0043445D" w:rsidRPr="00167CBE" w:rsidRDefault="0043445D" w:rsidP="00611D44">
            <w:pPr>
              <w:spacing w:line="320" w:lineRule="exact"/>
              <w:ind w:firstLine="709"/>
              <w:jc w:val="both"/>
              <w:rPr>
                <w:b/>
              </w:rPr>
            </w:pPr>
            <w:r w:rsidRPr="00167CBE">
              <w:rPr>
                <w:b/>
              </w:rPr>
              <w:t>От Исполнителя/Подрядчика</w:t>
            </w:r>
          </w:p>
          <w:p w:rsidR="0043445D" w:rsidRPr="00167CBE" w:rsidRDefault="0043445D" w:rsidP="00611D44">
            <w:pPr>
              <w:spacing w:line="320" w:lineRule="exact"/>
              <w:ind w:firstLine="709"/>
              <w:jc w:val="both"/>
            </w:pPr>
          </w:p>
        </w:tc>
      </w:tr>
      <w:tr w:rsidR="0043445D" w:rsidRPr="00167CBE" w:rsidTr="00611D44">
        <w:tc>
          <w:tcPr>
            <w:tcW w:w="4375" w:type="dxa"/>
          </w:tcPr>
          <w:p w:rsidR="0043445D" w:rsidRPr="00167CBE" w:rsidRDefault="0043445D" w:rsidP="00611D44">
            <w:pPr>
              <w:spacing w:line="320" w:lineRule="exact"/>
              <w:ind w:firstLine="709"/>
              <w:jc w:val="both"/>
              <w:rPr>
                <w:b/>
                <w:bCs/>
              </w:rPr>
            </w:pPr>
          </w:p>
        </w:tc>
        <w:tc>
          <w:tcPr>
            <w:tcW w:w="587" w:type="dxa"/>
          </w:tcPr>
          <w:p w:rsidR="0043445D" w:rsidRPr="00167CBE" w:rsidRDefault="0043445D" w:rsidP="00611D44">
            <w:pPr>
              <w:spacing w:line="320" w:lineRule="exact"/>
              <w:ind w:firstLine="709"/>
              <w:jc w:val="both"/>
              <w:rPr>
                <w:b/>
                <w:bCs/>
              </w:rPr>
            </w:pPr>
          </w:p>
        </w:tc>
        <w:tc>
          <w:tcPr>
            <w:tcW w:w="4747" w:type="dxa"/>
            <w:gridSpan w:val="4"/>
          </w:tcPr>
          <w:p w:rsidR="0043445D" w:rsidRPr="00167CBE" w:rsidRDefault="0043445D" w:rsidP="00611D44">
            <w:pPr>
              <w:spacing w:line="320" w:lineRule="exact"/>
              <w:ind w:firstLine="709"/>
              <w:jc w:val="both"/>
              <w:rPr>
                <w:b/>
                <w:bCs/>
              </w:rPr>
            </w:pPr>
          </w:p>
          <w:p w:rsidR="0043445D" w:rsidRPr="00167CBE" w:rsidRDefault="0043445D" w:rsidP="00611D44">
            <w:pPr>
              <w:spacing w:line="320" w:lineRule="exact"/>
              <w:ind w:firstLine="709"/>
              <w:jc w:val="both"/>
              <w:rPr>
                <w:b/>
                <w:bCs/>
              </w:rPr>
            </w:pPr>
          </w:p>
        </w:tc>
      </w:tr>
      <w:tr w:rsidR="0043445D" w:rsidRPr="00167CBE" w:rsidTr="00611D44">
        <w:tc>
          <w:tcPr>
            <w:tcW w:w="4375" w:type="dxa"/>
          </w:tcPr>
          <w:p w:rsidR="0043445D" w:rsidRPr="00167CBE" w:rsidRDefault="0043445D" w:rsidP="00611D44">
            <w:pPr>
              <w:spacing w:line="320" w:lineRule="exact"/>
              <w:ind w:firstLine="709"/>
              <w:jc w:val="both"/>
            </w:pPr>
            <w:r w:rsidRPr="00167CBE">
              <w:t>_________________/_______/</w:t>
            </w:r>
          </w:p>
        </w:tc>
        <w:tc>
          <w:tcPr>
            <w:tcW w:w="587" w:type="dxa"/>
          </w:tcPr>
          <w:p w:rsidR="0043445D" w:rsidRPr="00167CBE" w:rsidRDefault="0043445D" w:rsidP="00611D44">
            <w:pPr>
              <w:spacing w:line="320" w:lineRule="exact"/>
              <w:ind w:firstLine="709"/>
              <w:jc w:val="both"/>
              <w:rPr>
                <w:b/>
                <w:bCs/>
              </w:rPr>
            </w:pPr>
          </w:p>
        </w:tc>
        <w:tc>
          <w:tcPr>
            <w:tcW w:w="4747" w:type="dxa"/>
            <w:gridSpan w:val="4"/>
          </w:tcPr>
          <w:p w:rsidR="0043445D" w:rsidRPr="00167CBE" w:rsidRDefault="0043445D" w:rsidP="00611D44">
            <w:pPr>
              <w:spacing w:line="320" w:lineRule="exact"/>
              <w:ind w:firstLine="709"/>
              <w:jc w:val="both"/>
            </w:pPr>
            <w:r w:rsidRPr="00167CBE">
              <w:t>___________________ /_______/</w:t>
            </w:r>
          </w:p>
        </w:tc>
      </w:tr>
      <w:tr w:rsidR="0043445D" w:rsidRPr="00167CBE" w:rsidTr="00611D44">
        <w:tc>
          <w:tcPr>
            <w:tcW w:w="4375" w:type="dxa"/>
          </w:tcPr>
          <w:p w:rsidR="0043445D" w:rsidRPr="00167CBE" w:rsidRDefault="0043445D" w:rsidP="00611D44">
            <w:pPr>
              <w:spacing w:line="320" w:lineRule="exact"/>
              <w:ind w:firstLine="709"/>
              <w:jc w:val="both"/>
            </w:pPr>
          </w:p>
        </w:tc>
        <w:tc>
          <w:tcPr>
            <w:tcW w:w="587" w:type="dxa"/>
          </w:tcPr>
          <w:p w:rsidR="0043445D" w:rsidRPr="00167CBE" w:rsidRDefault="0043445D" w:rsidP="00611D44">
            <w:pPr>
              <w:spacing w:line="320" w:lineRule="exact"/>
              <w:ind w:firstLine="709"/>
              <w:jc w:val="both"/>
              <w:rPr>
                <w:b/>
                <w:bCs/>
              </w:rPr>
            </w:pPr>
          </w:p>
        </w:tc>
        <w:tc>
          <w:tcPr>
            <w:tcW w:w="4747" w:type="dxa"/>
            <w:gridSpan w:val="4"/>
          </w:tcPr>
          <w:p w:rsidR="0043445D" w:rsidRPr="00167CBE" w:rsidRDefault="0043445D" w:rsidP="00611D44">
            <w:pPr>
              <w:spacing w:line="320" w:lineRule="exact"/>
              <w:ind w:firstLine="709"/>
              <w:jc w:val="both"/>
            </w:pPr>
          </w:p>
        </w:tc>
      </w:tr>
      <w:tr w:rsidR="0043445D" w:rsidRPr="00167CBE" w:rsidTr="00611D44">
        <w:trPr>
          <w:gridAfter w:val="1"/>
          <w:wAfter w:w="170" w:type="dxa"/>
        </w:trPr>
        <w:tc>
          <w:tcPr>
            <w:tcW w:w="9233" w:type="dxa"/>
            <w:gridSpan w:val="3"/>
          </w:tcPr>
          <w:p w:rsidR="0043445D" w:rsidRDefault="0043445D" w:rsidP="00611D44">
            <w:pPr>
              <w:spacing w:line="320" w:lineRule="exact"/>
              <w:ind w:firstLine="709"/>
              <w:jc w:val="right"/>
            </w:pPr>
          </w:p>
          <w:p w:rsidR="0043445D" w:rsidRDefault="0043445D" w:rsidP="00611D44">
            <w:pPr>
              <w:spacing w:line="320" w:lineRule="exact"/>
              <w:ind w:firstLine="709"/>
              <w:jc w:val="right"/>
            </w:pPr>
          </w:p>
          <w:p w:rsidR="0043445D" w:rsidRDefault="0043445D" w:rsidP="00611D44">
            <w:pPr>
              <w:spacing w:line="320" w:lineRule="exact"/>
              <w:ind w:firstLine="709"/>
              <w:jc w:val="right"/>
            </w:pPr>
          </w:p>
          <w:p w:rsidR="0043445D" w:rsidRDefault="0043445D" w:rsidP="00611D44">
            <w:pPr>
              <w:spacing w:line="320" w:lineRule="exact"/>
              <w:ind w:firstLine="709"/>
              <w:jc w:val="right"/>
            </w:pPr>
          </w:p>
          <w:p w:rsidR="0043445D" w:rsidRDefault="0043445D" w:rsidP="00611D44">
            <w:pPr>
              <w:spacing w:line="320" w:lineRule="exact"/>
              <w:ind w:firstLine="709"/>
              <w:jc w:val="right"/>
            </w:pPr>
          </w:p>
          <w:p w:rsidR="0043445D" w:rsidRDefault="0043445D" w:rsidP="00611D44">
            <w:pPr>
              <w:spacing w:line="320" w:lineRule="exact"/>
              <w:ind w:firstLine="709"/>
              <w:jc w:val="right"/>
            </w:pPr>
          </w:p>
          <w:p w:rsidR="0043445D" w:rsidRDefault="0043445D" w:rsidP="00611D44">
            <w:pPr>
              <w:spacing w:line="320" w:lineRule="exact"/>
              <w:ind w:firstLine="709"/>
              <w:jc w:val="right"/>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43445D" w:rsidRPr="00167CBE" w:rsidTr="00611D44">
              <w:tc>
                <w:tcPr>
                  <w:tcW w:w="3961" w:type="pct"/>
                </w:tcPr>
                <w:p w:rsidR="0043445D" w:rsidRPr="00167CBE" w:rsidRDefault="0043445D" w:rsidP="00611D44"/>
              </w:tc>
              <w:tc>
                <w:tcPr>
                  <w:tcW w:w="256" w:type="pct"/>
                </w:tcPr>
                <w:p w:rsidR="0043445D" w:rsidRPr="00167CBE" w:rsidRDefault="0043445D" w:rsidP="00611D44">
                  <w:pPr>
                    <w:spacing w:line="320" w:lineRule="exact"/>
                    <w:ind w:firstLine="709"/>
                    <w:jc w:val="both"/>
                    <w:rPr>
                      <w:b/>
                      <w:bCs/>
                    </w:rPr>
                  </w:pPr>
                </w:p>
              </w:tc>
              <w:tc>
                <w:tcPr>
                  <w:tcW w:w="783" w:type="pct"/>
                </w:tcPr>
                <w:p w:rsidR="0043445D" w:rsidRPr="00167CBE" w:rsidRDefault="0043445D" w:rsidP="00611D44">
                  <w:pPr>
                    <w:spacing w:line="320" w:lineRule="exact"/>
                    <w:ind w:firstLine="709"/>
                    <w:jc w:val="both"/>
                    <w:rPr>
                      <w:b/>
                      <w:bCs/>
                    </w:rPr>
                  </w:pPr>
                </w:p>
              </w:tc>
            </w:tr>
          </w:tbl>
          <w:p w:rsidR="0043445D" w:rsidRPr="00167CBE" w:rsidRDefault="0043445D" w:rsidP="00611D44">
            <w:pPr>
              <w:spacing w:line="320" w:lineRule="exact"/>
              <w:ind w:firstLine="709"/>
            </w:pPr>
          </w:p>
        </w:tc>
        <w:tc>
          <w:tcPr>
            <w:tcW w:w="146" w:type="dxa"/>
          </w:tcPr>
          <w:p w:rsidR="0043445D" w:rsidRPr="00167CBE" w:rsidRDefault="0043445D" w:rsidP="00611D44">
            <w:pPr>
              <w:spacing w:line="320" w:lineRule="exact"/>
              <w:ind w:firstLine="709"/>
              <w:jc w:val="both"/>
              <w:rPr>
                <w:b/>
                <w:bCs/>
              </w:rPr>
            </w:pPr>
          </w:p>
        </w:tc>
        <w:tc>
          <w:tcPr>
            <w:tcW w:w="160" w:type="dxa"/>
          </w:tcPr>
          <w:p w:rsidR="0043445D" w:rsidRPr="00167CBE" w:rsidRDefault="0043445D" w:rsidP="00611D44">
            <w:pPr>
              <w:spacing w:line="320" w:lineRule="exact"/>
              <w:ind w:firstLine="709"/>
              <w:jc w:val="both"/>
            </w:pPr>
          </w:p>
        </w:tc>
      </w:tr>
    </w:tbl>
    <w:p w:rsidR="0043445D" w:rsidRPr="00167CBE" w:rsidRDefault="0043445D" w:rsidP="0043445D">
      <w:pPr>
        <w:spacing w:line="320" w:lineRule="exact"/>
        <w:ind w:firstLine="709"/>
        <w:jc w:val="both"/>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framePr w:hSpace="180" w:wrap="around" w:vAnchor="text" w:hAnchor="margin" w:x="70" w:y="22"/>
        <w:spacing w:line="320" w:lineRule="exact"/>
        <w:ind w:firstLine="709"/>
        <w:jc w:val="right"/>
      </w:pPr>
      <w:r>
        <w:lastRenderedPageBreak/>
        <w:t>Приложение №2</w:t>
      </w:r>
    </w:p>
    <w:p w:rsidR="0043445D" w:rsidRPr="00167CBE" w:rsidRDefault="0043445D" w:rsidP="0043445D">
      <w:pPr>
        <w:framePr w:hSpace="180" w:wrap="around" w:vAnchor="text" w:hAnchor="margin" w:x="70" w:y="22"/>
        <w:spacing w:line="320" w:lineRule="exact"/>
        <w:ind w:firstLine="709"/>
        <w:jc w:val="right"/>
      </w:pPr>
      <w:r>
        <w:t xml:space="preserve">к Договору №______ </w:t>
      </w:r>
      <w:r w:rsidRPr="00167CBE">
        <w:t>от «___» ____________ 20__ г.</w:t>
      </w:r>
    </w:p>
    <w:p w:rsidR="0043445D" w:rsidRPr="00167CBE" w:rsidRDefault="0043445D" w:rsidP="0043445D">
      <w:pPr>
        <w:framePr w:hSpace="180" w:wrap="around" w:vAnchor="text" w:hAnchor="margin" w:x="70" w:y="22"/>
        <w:spacing w:line="320" w:lineRule="exact"/>
        <w:ind w:firstLine="709"/>
        <w:jc w:val="right"/>
      </w:pPr>
    </w:p>
    <w:p w:rsidR="0043445D" w:rsidRDefault="0043445D" w:rsidP="0043445D">
      <w:pPr>
        <w:framePr w:hSpace="180" w:wrap="around" w:vAnchor="text" w:hAnchor="margin" w:x="70" w:y="22"/>
        <w:spacing w:line="320" w:lineRule="exact"/>
        <w:ind w:firstLine="709"/>
        <w:jc w:val="center"/>
        <w:rPr>
          <w:b/>
        </w:rPr>
      </w:pPr>
      <w:r w:rsidRPr="00167CBE">
        <w:rPr>
          <w:b/>
        </w:rPr>
        <w:t>КАЛЕНДАРНЫЙ ПЛАН-ГРАФИК РАБОТ/УСЛУГ</w:t>
      </w:r>
    </w:p>
    <w:p w:rsidR="0043445D" w:rsidRDefault="0043445D" w:rsidP="0043445D">
      <w:pPr>
        <w:framePr w:hSpace="180" w:wrap="around" w:vAnchor="text" w:hAnchor="margin" w:x="70" w:y="22"/>
        <w:spacing w:line="320" w:lineRule="exact"/>
        <w:ind w:firstLine="709"/>
        <w:jc w:val="center"/>
        <w:rPr>
          <w:b/>
        </w:rPr>
      </w:pPr>
    </w:p>
    <w:tbl>
      <w:tblPr>
        <w:tblW w:w="5000" w:type="pct"/>
        <w:jc w:val="center"/>
        <w:tblLook w:val="0000"/>
      </w:tblPr>
      <w:tblGrid>
        <w:gridCol w:w="4928"/>
        <w:gridCol w:w="4927"/>
      </w:tblGrid>
      <w:tr w:rsidR="0043445D" w:rsidRPr="00167CBE" w:rsidTr="00611D44">
        <w:trPr>
          <w:jc w:val="center"/>
        </w:trPr>
        <w:tc>
          <w:tcPr>
            <w:tcW w:w="4698" w:type="dxa"/>
          </w:tcPr>
          <w:p w:rsidR="0043445D" w:rsidRPr="00167CBE" w:rsidRDefault="0043445D" w:rsidP="00611D44">
            <w:pPr>
              <w:framePr w:hSpace="180" w:wrap="around" w:vAnchor="text" w:hAnchor="margin" w:x="70" w:y="22"/>
              <w:spacing w:line="320" w:lineRule="exact"/>
              <w:jc w:val="both"/>
            </w:pPr>
            <w:proofErr w:type="gramStart"/>
            <w:r w:rsidRPr="00167CBE">
              <w:t>г</w:t>
            </w:r>
            <w:proofErr w:type="gramEnd"/>
            <w:r w:rsidRPr="00167CBE">
              <w:t xml:space="preserve">. _____________              </w:t>
            </w:r>
          </w:p>
        </w:tc>
        <w:tc>
          <w:tcPr>
            <w:tcW w:w="4697" w:type="dxa"/>
          </w:tcPr>
          <w:p w:rsidR="0043445D" w:rsidRPr="00167CBE" w:rsidRDefault="0043445D" w:rsidP="00611D44">
            <w:pPr>
              <w:framePr w:hSpace="180" w:wrap="around" w:vAnchor="text" w:hAnchor="margin" w:x="70" w:y="22"/>
              <w:spacing w:line="320" w:lineRule="exact"/>
              <w:jc w:val="both"/>
            </w:pPr>
            <w:r w:rsidRPr="00167CBE">
              <w:t xml:space="preserve">           </w:t>
            </w:r>
            <w:r>
              <w:t xml:space="preserve">              </w:t>
            </w:r>
            <w:r w:rsidRPr="00167CBE">
              <w:t xml:space="preserve">  «___»  __________ 20__ г.</w:t>
            </w:r>
          </w:p>
        </w:tc>
      </w:tr>
    </w:tbl>
    <w:p w:rsidR="0043445D" w:rsidRPr="00167CBE" w:rsidRDefault="0043445D" w:rsidP="0043445D">
      <w:pPr>
        <w:framePr w:hSpace="180" w:wrap="around" w:vAnchor="text" w:hAnchor="margin" w:x="70" w:y="22"/>
        <w:spacing w:line="320" w:lineRule="exact"/>
        <w:ind w:firstLine="709"/>
        <w:jc w:val="both"/>
        <w:rPr>
          <w:b/>
        </w:rPr>
      </w:pPr>
    </w:p>
    <w:tbl>
      <w:tblPr>
        <w:tblpPr w:leftFromText="180" w:rightFromText="180" w:vertAnchor="text" w:horzAnchor="margin" w:tblpX="-405" w:tblpY="1275"/>
        <w:tblOverlap w:val="never"/>
        <w:tblW w:w="10642" w:type="dxa"/>
        <w:tblCellMar>
          <w:left w:w="0" w:type="dxa"/>
          <w:right w:w="0" w:type="dxa"/>
        </w:tblCellMar>
        <w:tblLook w:val="04A0"/>
      </w:tblPr>
      <w:tblGrid>
        <w:gridCol w:w="866"/>
        <w:gridCol w:w="1519"/>
        <w:gridCol w:w="1225"/>
        <w:gridCol w:w="945"/>
        <w:gridCol w:w="1210"/>
        <w:gridCol w:w="1428"/>
        <w:gridCol w:w="3449"/>
      </w:tblGrid>
      <w:tr w:rsidR="0043445D" w:rsidRPr="00167CBE" w:rsidTr="0043445D">
        <w:trPr>
          <w:trHeight w:val="1709"/>
        </w:trPr>
        <w:tc>
          <w:tcPr>
            <w:tcW w:w="866" w:type="dxa"/>
            <w:tcBorders>
              <w:top w:val="single" w:sz="8" w:space="0" w:color="000000"/>
              <w:left w:val="single" w:sz="8" w:space="0" w:color="000000"/>
              <w:bottom w:val="single" w:sz="8" w:space="0" w:color="000000"/>
              <w:right w:val="single" w:sz="8" w:space="0" w:color="000000"/>
            </w:tcBorders>
            <w:vAlign w:val="center"/>
            <w:hideMark/>
          </w:tcPr>
          <w:p w:rsidR="0043445D" w:rsidRPr="00167CBE" w:rsidRDefault="0043445D" w:rsidP="0043445D">
            <w:pPr>
              <w:spacing w:line="320" w:lineRule="exact"/>
              <w:jc w:val="center"/>
            </w:pPr>
            <w:r w:rsidRPr="00167CBE">
              <w:t xml:space="preserve">№ </w:t>
            </w:r>
            <w:proofErr w:type="spellStart"/>
            <w:proofErr w:type="gramStart"/>
            <w:r w:rsidRPr="00167CBE">
              <w:t>п</w:t>
            </w:r>
            <w:proofErr w:type="spellEnd"/>
            <w:proofErr w:type="gramEnd"/>
            <w:r w:rsidRPr="00167CBE">
              <w:t>/</w:t>
            </w:r>
            <w:proofErr w:type="spellStart"/>
            <w:r w:rsidRPr="00167CBE">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3445D" w:rsidRPr="00167CBE" w:rsidRDefault="0043445D" w:rsidP="0043445D">
            <w:pPr>
              <w:spacing w:line="320" w:lineRule="exact"/>
              <w:jc w:val="center"/>
            </w:pPr>
            <w:r w:rsidRPr="00167CBE">
              <w:t>Наименование</w:t>
            </w:r>
          </w:p>
          <w:p w:rsidR="0043445D" w:rsidRPr="00167CBE" w:rsidRDefault="0043445D" w:rsidP="0043445D">
            <w:pPr>
              <w:spacing w:line="320" w:lineRule="exact"/>
              <w:jc w:val="center"/>
            </w:pPr>
            <w:r w:rsidRPr="00167CBE">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43445D" w:rsidRPr="005A5DC4" w:rsidRDefault="0043445D" w:rsidP="0043445D">
            <w:pPr>
              <w:spacing w:line="320" w:lineRule="exact"/>
              <w:jc w:val="center"/>
            </w:pPr>
            <w:r w:rsidRPr="005A5DC4">
              <w:t>Стоимость работ/услуг</w:t>
            </w:r>
          </w:p>
          <w:p w:rsidR="0043445D" w:rsidRPr="005A5DC4" w:rsidRDefault="0043445D" w:rsidP="0043445D">
            <w:pPr>
              <w:spacing w:line="320" w:lineRule="exact"/>
              <w:jc w:val="center"/>
            </w:pPr>
            <w:r w:rsidRPr="005A5DC4">
              <w:t>(без НДС),</w:t>
            </w:r>
          </w:p>
          <w:p w:rsidR="0043445D" w:rsidRPr="00167CBE" w:rsidRDefault="0043445D" w:rsidP="0043445D">
            <w:pPr>
              <w:spacing w:line="320" w:lineRule="exact"/>
              <w:jc w:val="center"/>
            </w:pPr>
            <w:r w:rsidRPr="005A5DC4">
              <w:t>(руб.)/НДС не облагается</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43445D" w:rsidRPr="00167CBE" w:rsidRDefault="0043445D" w:rsidP="0043445D">
            <w:pPr>
              <w:spacing w:line="320" w:lineRule="exact"/>
              <w:jc w:val="center"/>
            </w:pPr>
            <w:r w:rsidRPr="00167CBE">
              <w:t>Сумма НДС</w:t>
            </w:r>
          </w:p>
          <w:p w:rsidR="0043445D" w:rsidRPr="00167CBE" w:rsidRDefault="0043445D" w:rsidP="0043445D">
            <w:pPr>
              <w:spacing w:line="320" w:lineRule="exact"/>
              <w:jc w:val="center"/>
            </w:pPr>
            <w:r w:rsidRPr="00167CBE">
              <w:t>(руб.)</w:t>
            </w:r>
          </w:p>
        </w:tc>
        <w:tc>
          <w:tcPr>
            <w:tcW w:w="1210" w:type="dxa"/>
            <w:tcBorders>
              <w:top w:val="single" w:sz="8" w:space="0" w:color="000000"/>
              <w:left w:val="single" w:sz="8" w:space="0" w:color="000000"/>
              <w:bottom w:val="single" w:sz="8" w:space="0" w:color="000000"/>
              <w:right w:val="single" w:sz="8" w:space="0" w:color="000000"/>
            </w:tcBorders>
            <w:vAlign w:val="center"/>
            <w:hideMark/>
          </w:tcPr>
          <w:p w:rsidR="0043445D" w:rsidRPr="00167CBE" w:rsidRDefault="0043445D" w:rsidP="0043445D">
            <w:pPr>
              <w:spacing w:line="320" w:lineRule="exact"/>
              <w:jc w:val="center"/>
            </w:pPr>
            <w:r w:rsidRPr="00167CBE">
              <w:t>Стоимость Работ всего с НДС (руб.)</w:t>
            </w:r>
            <w:r>
              <w:t>/</w:t>
            </w:r>
            <w:r w:rsidRPr="005A5DC4">
              <w:t xml:space="preserve"> НДС не облагается</w:t>
            </w:r>
          </w:p>
        </w:tc>
        <w:tc>
          <w:tcPr>
            <w:tcW w:w="1428" w:type="dxa"/>
            <w:tcBorders>
              <w:top w:val="single" w:sz="8" w:space="0" w:color="000000"/>
              <w:left w:val="single" w:sz="8" w:space="0" w:color="000000"/>
              <w:bottom w:val="single" w:sz="8" w:space="0" w:color="000000"/>
              <w:right w:val="single" w:sz="8" w:space="0" w:color="000000"/>
            </w:tcBorders>
            <w:vAlign w:val="center"/>
            <w:hideMark/>
          </w:tcPr>
          <w:p w:rsidR="0043445D" w:rsidRPr="00167CBE" w:rsidRDefault="0043445D" w:rsidP="0043445D">
            <w:pPr>
              <w:spacing w:line="320" w:lineRule="exact"/>
              <w:jc w:val="center"/>
            </w:pPr>
            <w:r w:rsidRPr="00167CBE">
              <w:t>Срок</w:t>
            </w:r>
          </w:p>
          <w:p w:rsidR="0043445D" w:rsidRPr="00167CBE" w:rsidRDefault="0043445D" w:rsidP="0043445D">
            <w:pPr>
              <w:spacing w:line="320" w:lineRule="exact"/>
              <w:jc w:val="center"/>
            </w:pPr>
            <w:r w:rsidRPr="00167CBE">
              <w:t>выполнения</w:t>
            </w:r>
          </w:p>
          <w:p w:rsidR="0043445D" w:rsidRPr="00167CBE" w:rsidRDefault="0043445D" w:rsidP="0043445D">
            <w:pPr>
              <w:spacing w:line="320" w:lineRule="exact"/>
              <w:jc w:val="center"/>
            </w:pPr>
            <w:r w:rsidRPr="00167CBE">
              <w:t>начало -</w:t>
            </w:r>
          </w:p>
          <w:p w:rsidR="0043445D" w:rsidRPr="00167CBE" w:rsidRDefault="0043445D" w:rsidP="0043445D">
            <w:pPr>
              <w:spacing w:line="320" w:lineRule="exact"/>
              <w:jc w:val="center"/>
            </w:pPr>
            <w:r w:rsidRPr="00167CBE">
              <w:t>окончание</w:t>
            </w:r>
          </w:p>
          <w:p w:rsidR="0043445D" w:rsidRPr="00167CBE" w:rsidRDefault="0043445D" w:rsidP="0043445D">
            <w:pPr>
              <w:spacing w:line="320" w:lineRule="exact"/>
              <w:jc w:val="center"/>
            </w:pPr>
            <w:r w:rsidRPr="00167CBE">
              <w:t>(месяц, год)</w:t>
            </w:r>
          </w:p>
        </w:tc>
        <w:tc>
          <w:tcPr>
            <w:tcW w:w="3449" w:type="dxa"/>
            <w:tcBorders>
              <w:top w:val="single" w:sz="8" w:space="0" w:color="000000"/>
              <w:left w:val="single" w:sz="8" w:space="0" w:color="000000"/>
              <w:bottom w:val="single" w:sz="8" w:space="0" w:color="000000"/>
              <w:right w:val="single" w:sz="8" w:space="0" w:color="000000"/>
            </w:tcBorders>
            <w:vAlign w:val="center"/>
            <w:hideMark/>
          </w:tcPr>
          <w:p w:rsidR="0043445D" w:rsidRPr="00167CBE" w:rsidRDefault="0043445D" w:rsidP="0043445D">
            <w:pPr>
              <w:spacing w:line="320" w:lineRule="exact"/>
              <w:jc w:val="center"/>
            </w:pPr>
            <w:r w:rsidRPr="00167CBE">
              <w:t>Результаты</w:t>
            </w:r>
          </w:p>
        </w:tc>
      </w:tr>
      <w:tr w:rsidR="0043445D" w:rsidRPr="00167CBE" w:rsidTr="0043445D">
        <w:trPr>
          <w:trHeight w:val="381"/>
        </w:trPr>
        <w:tc>
          <w:tcPr>
            <w:tcW w:w="866"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jc w:val="both"/>
            </w:pPr>
            <w:r w:rsidRPr="00167CBE">
              <w:t>1.</w:t>
            </w:r>
          </w:p>
        </w:tc>
        <w:tc>
          <w:tcPr>
            <w:tcW w:w="1519"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1225"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945"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1210"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1428"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3449"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r>
      <w:tr w:rsidR="0043445D" w:rsidRPr="00167CBE" w:rsidTr="0043445D">
        <w:trPr>
          <w:trHeight w:val="368"/>
        </w:trPr>
        <w:tc>
          <w:tcPr>
            <w:tcW w:w="866"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jc w:val="both"/>
            </w:pPr>
            <w:r w:rsidRPr="00167CBE">
              <w:t>2.</w:t>
            </w:r>
          </w:p>
        </w:tc>
        <w:tc>
          <w:tcPr>
            <w:tcW w:w="1519"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1225"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945"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1210"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1428"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3449"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r>
      <w:tr w:rsidR="0043445D" w:rsidRPr="00167CBE" w:rsidTr="0043445D">
        <w:trPr>
          <w:trHeight w:val="368"/>
        </w:trPr>
        <w:tc>
          <w:tcPr>
            <w:tcW w:w="866"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jc w:val="both"/>
            </w:pPr>
            <w:r w:rsidRPr="00167CBE">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1225"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945"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1210"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1428"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3449"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r>
      <w:tr w:rsidR="0043445D" w:rsidRPr="00167CBE" w:rsidTr="0043445D">
        <w:trPr>
          <w:trHeight w:val="368"/>
        </w:trPr>
        <w:tc>
          <w:tcPr>
            <w:tcW w:w="866"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jc w:val="both"/>
            </w:pPr>
            <w:r w:rsidRPr="00167CBE">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1225"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945"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1210"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1428"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c>
          <w:tcPr>
            <w:tcW w:w="3449" w:type="dxa"/>
            <w:tcBorders>
              <w:top w:val="single" w:sz="8" w:space="0" w:color="000000"/>
              <w:left w:val="single" w:sz="8" w:space="0" w:color="000000"/>
              <w:bottom w:val="single" w:sz="8" w:space="0" w:color="000000"/>
              <w:right w:val="single" w:sz="8" w:space="0" w:color="000000"/>
            </w:tcBorders>
            <w:hideMark/>
          </w:tcPr>
          <w:p w:rsidR="0043445D" w:rsidRPr="00167CBE" w:rsidRDefault="0043445D" w:rsidP="0043445D">
            <w:pPr>
              <w:spacing w:line="320" w:lineRule="exact"/>
              <w:ind w:firstLine="709"/>
            </w:pPr>
            <w:r w:rsidRPr="00167CBE">
              <w:t> </w:t>
            </w:r>
          </w:p>
        </w:tc>
      </w:tr>
    </w:tbl>
    <w:tbl>
      <w:tblPr>
        <w:tblpPr w:leftFromText="180" w:rightFromText="180" w:vertAnchor="text" w:horzAnchor="margin" w:tblpX="70" w:tblpY="22"/>
        <w:tblW w:w="5000" w:type="pct"/>
        <w:tblCellMar>
          <w:left w:w="70" w:type="dxa"/>
          <w:right w:w="70" w:type="dxa"/>
        </w:tblCellMar>
        <w:tblLook w:val="0000"/>
      </w:tblPr>
      <w:tblGrid>
        <w:gridCol w:w="7747"/>
        <w:gridCol w:w="501"/>
        <w:gridCol w:w="1531"/>
      </w:tblGrid>
      <w:tr w:rsidR="0043445D" w:rsidRPr="00167CBE" w:rsidTr="00611D44">
        <w:tc>
          <w:tcPr>
            <w:tcW w:w="3961" w:type="pct"/>
          </w:tcPr>
          <w:p w:rsidR="0043445D" w:rsidRPr="00167CBE" w:rsidRDefault="0043445D" w:rsidP="00611D44">
            <w:pPr>
              <w:spacing w:line="320" w:lineRule="exact"/>
              <w:ind w:firstLine="709"/>
              <w:jc w:val="both"/>
            </w:pPr>
          </w:p>
          <w:p w:rsidR="0043445D" w:rsidRPr="00167CBE" w:rsidRDefault="0043445D" w:rsidP="00611D44">
            <w:pPr>
              <w:spacing w:line="320" w:lineRule="exact"/>
              <w:ind w:firstLine="709"/>
              <w:jc w:val="both"/>
            </w:pPr>
          </w:p>
          <w:p w:rsidR="0043445D" w:rsidRPr="00167CBE" w:rsidRDefault="0043445D" w:rsidP="00611D44">
            <w:pPr>
              <w:spacing w:line="320" w:lineRule="exact"/>
              <w:jc w:val="both"/>
            </w:pPr>
            <w:r w:rsidRPr="00167CBE">
              <w:t>от Заказчика                                    от Исполнителя/Подрядчика</w:t>
            </w:r>
          </w:p>
          <w:p w:rsidR="0043445D" w:rsidRPr="00167CBE" w:rsidRDefault="0043445D" w:rsidP="00611D44">
            <w:pPr>
              <w:spacing w:line="320" w:lineRule="exact"/>
              <w:jc w:val="both"/>
            </w:pPr>
          </w:p>
          <w:p w:rsidR="0043445D" w:rsidRPr="00167CBE" w:rsidRDefault="0043445D" w:rsidP="00611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pPr>
            <w:r w:rsidRPr="00167CBE">
              <w:t xml:space="preserve"> ______________                                _____________</w:t>
            </w:r>
          </w:p>
          <w:p w:rsidR="0043445D" w:rsidRPr="00167CBE" w:rsidRDefault="0043445D" w:rsidP="00611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pPr>
            <w:r w:rsidRPr="00167CBE">
              <w:t xml:space="preserve">     (подпись)                                           (подпись)</w:t>
            </w:r>
          </w:p>
          <w:p w:rsidR="0043445D" w:rsidRPr="00167CBE" w:rsidRDefault="0043445D" w:rsidP="00611D44">
            <w:pPr>
              <w:spacing w:line="320" w:lineRule="exact"/>
              <w:ind w:firstLine="709"/>
              <w:jc w:val="both"/>
              <w:rPr>
                <w:b/>
                <w:bCs/>
              </w:rPr>
            </w:pPr>
          </w:p>
          <w:p w:rsidR="0043445D" w:rsidRPr="00167CBE" w:rsidRDefault="0043445D" w:rsidP="00611D44">
            <w:pPr>
              <w:tabs>
                <w:tab w:val="left" w:pos="1195"/>
              </w:tabs>
              <w:spacing w:line="320" w:lineRule="exact"/>
              <w:ind w:firstLine="709"/>
              <w:jc w:val="both"/>
              <w:rPr>
                <w:b/>
                <w:bCs/>
              </w:rPr>
            </w:pPr>
          </w:p>
        </w:tc>
        <w:tc>
          <w:tcPr>
            <w:tcW w:w="256" w:type="pct"/>
          </w:tcPr>
          <w:p w:rsidR="0043445D" w:rsidRPr="00167CBE" w:rsidRDefault="0043445D" w:rsidP="00611D44">
            <w:pPr>
              <w:spacing w:line="320" w:lineRule="exact"/>
              <w:ind w:firstLine="709"/>
              <w:jc w:val="both"/>
              <w:rPr>
                <w:b/>
                <w:bCs/>
              </w:rPr>
            </w:pPr>
          </w:p>
        </w:tc>
        <w:tc>
          <w:tcPr>
            <w:tcW w:w="783" w:type="pct"/>
          </w:tcPr>
          <w:p w:rsidR="0043445D" w:rsidRPr="00167CBE" w:rsidRDefault="0043445D" w:rsidP="00611D44">
            <w:pPr>
              <w:spacing w:line="320" w:lineRule="exact"/>
              <w:ind w:firstLine="709"/>
              <w:jc w:val="both"/>
              <w:rPr>
                <w:b/>
                <w:bCs/>
              </w:rPr>
            </w:pPr>
          </w:p>
        </w:tc>
      </w:tr>
    </w:tbl>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Default="0043445D" w:rsidP="0043445D">
      <w:pPr>
        <w:pStyle w:val="af0"/>
        <w:spacing w:after="0" w:line="320" w:lineRule="exact"/>
        <w:ind w:left="4236" w:firstLine="709"/>
        <w:jc w:val="right"/>
        <w:rPr>
          <w:rFonts w:eastAsia="Calibri"/>
        </w:rPr>
      </w:pPr>
    </w:p>
    <w:p w:rsidR="0043445D" w:rsidRPr="00167CBE" w:rsidRDefault="0043445D" w:rsidP="0043445D">
      <w:pPr>
        <w:pStyle w:val="af0"/>
        <w:spacing w:after="0" w:line="320" w:lineRule="exact"/>
        <w:ind w:left="4236" w:firstLine="709"/>
        <w:jc w:val="right"/>
      </w:pPr>
      <w:r w:rsidRPr="00167CBE">
        <w:rPr>
          <w:rFonts w:eastAsia="Calibri"/>
        </w:rPr>
        <w:lastRenderedPageBreak/>
        <w:t xml:space="preserve">Приложение № 3 </w:t>
      </w:r>
    </w:p>
    <w:p w:rsidR="0043445D" w:rsidRPr="00167CBE" w:rsidRDefault="0043445D" w:rsidP="0043445D">
      <w:pPr>
        <w:pStyle w:val="af0"/>
        <w:spacing w:after="0" w:line="320" w:lineRule="exact"/>
        <w:ind w:firstLine="709"/>
        <w:jc w:val="right"/>
      </w:pPr>
      <w:r w:rsidRPr="00167CBE">
        <w:rPr>
          <w:rFonts w:eastAsia="Calibri"/>
        </w:rPr>
        <w:t>к договору № ___ от « ___»__________20__г.</w:t>
      </w:r>
    </w:p>
    <w:p w:rsidR="0043445D" w:rsidRPr="00167CBE" w:rsidRDefault="0043445D" w:rsidP="0043445D">
      <w:pPr>
        <w:pStyle w:val="ConsNormal"/>
        <w:spacing w:line="320" w:lineRule="exact"/>
        <w:ind w:firstLine="709"/>
        <w:jc w:val="center"/>
        <w:rPr>
          <w:rFonts w:ascii="Times New Roman" w:hAnsi="Times New Roman"/>
          <w:sz w:val="24"/>
          <w:szCs w:val="24"/>
        </w:rPr>
      </w:pPr>
    </w:p>
    <w:p w:rsidR="0043445D" w:rsidRDefault="0043445D" w:rsidP="0043445D">
      <w:pPr>
        <w:pStyle w:val="ConsNormal"/>
        <w:spacing w:line="320" w:lineRule="exact"/>
        <w:ind w:right="0" w:firstLine="709"/>
        <w:jc w:val="center"/>
        <w:rPr>
          <w:rFonts w:ascii="Times New Roman" w:hAnsi="Times New Roman"/>
          <w:sz w:val="24"/>
          <w:szCs w:val="24"/>
        </w:rPr>
      </w:pPr>
      <w:r w:rsidRPr="00167CBE">
        <w:rPr>
          <w:rFonts w:ascii="Times New Roman" w:hAnsi="Times New Roman"/>
          <w:sz w:val="24"/>
          <w:szCs w:val="24"/>
        </w:rPr>
        <w:t>График платежей</w:t>
      </w:r>
    </w:p>
    <w:p w:rsidR="0043445D" w:rsidRDefault="0043445D" w:rsidP="0043445D">
      <w:pPr>
        <w:pStyle w:val="ConsNormal"/>
        <w:spacing w:line="320" w:lineRule="exact"/>
        <w:ind w:firstLine="709"/>
        <w:jc w:val="center"/>
        <w:rPr>
          <w:rFonts w:ascii="Times New Roman" w:hAnsi="Times New Roman"/>
          <w:sz w:val="24"/>
          <w:szCs w:val="24"/>
        </w:rPr>
      </w:pPr>
    </w:p>
    <w:tbl>
      <w:tblPr>
        <w:tblW w:w="5000" w:type="pct"/>
        <w:jc w:val="center"/>
        <w:tblLayout w:type="fixed"/>
        <w:tblLook w:val="0000"/>
      </w:tblPr>
      <w:tblGrid>
        <w:gridCol w:w="4928"/>
        <w:gridCol w:w="4927"/>
      </w:tblGrid>
      <w:tr w:rsidR="0043445D" w:rsidRPr="00167CBE" w:rsidTr="00611D44">
        <w:trPr>
          <w:jc w:val="center"/>
        </w:trPr>
        <w:tc>
          <w:tcPr>
            <w:tcW w:w="4698" w:type="dxa"/>
          </w:tcPr>
          <w:p w:rsidR="0043445D" w:rsidRPr="00167CBE" w:rsidRDefault="0043445D" w:rsidP="00611D44">
            <w:pPr>
              <w:spacing w:line="320" w:lineRule="exact"/>
              <w:jc w:val="both"/>
            </w:pPr>
            <w:proofErr w:type="gramStart"/>
            <w:r w:rsidRPr="00167CBE">
              <w:t>г</w:t>
            </w:r>
            <w:proofErr w:type="gramEnd"/>
            <w:r w:rsidRPr="00167CBE">
              <w:t xml:space="preserve">. _____________              </w:t>
            </w:r>
          </w:p>
        </w:tc>
        <w:tc>
          <w:tcPr>
            <w:tcW w:w="4697" w:type="dxa"/>
          </w:tcPr>
          <w:p w:rsidR="0043445D" w:rsidRPr="00167CBE" w:rsidRDefault="0043445D" w:rsidP="00611D44">
            <w:pPr>
              <w:spacing w:line="320" w:lineRule="exact"/>
              <w:jc w:val="both"/>
            </w:pPr>
            <w:r w:rsidRPr="00167CBE">
              <w:t xml:space="preserve">                               «___»  __________ 20__ г.</w:t>
            </w:r>
          </w:p>
        </w:tc>
      </w:tr>
    </w:tbl>
    <w:p w:rsidR="0043445D" w:rsidRPr="00167CBE" w:rsidRDefault="0043445D" w:rsidP="0043445D">
      <w:pPr>
        <w:spacing w:line="320" w:lineRule="exact"/>
        <w:ind w:firstLine="709"/>
        <w:jc w:val="both"/>
        <w:rPr>
          <w:b/>
        </w:rPr>
      </w:pPr>
    </w:p>
    <w:p w:rsidR="0043445D" w:rsidRPr="00167CBE" w:rsidRDefault="0043445D" w:rsidP="0043445D">
      <w:pPr>
        <w:pStyle w:val="ConsNormal"/>
        <w:spacing w:line="320" w:lineRule="exact"/>
        <w:ind w:firstLine="709"/>
        <w:jc w:val="both"/>
        <w:rPr>
          <w:rFonts w:ascii="Times New Roman" w:hAnsi="Times New Roman"/>
          <w:sz w:val="24"/>
          <w:szCs w:val="24"/>
        </w:rPr>
      </w:pPr>
    </w:p>
    <w:p w:rsidR="0043445D" w:rsidRPr="00167CBE" w:rsidRDefault="0043445D" w:rsidP="0043445D">
      <w:pPr>
        <w:pStyle w:val="ConsNormal"/>
        <w:spacing w:line="320" w:lineRule="exact"/>
        <w:ind w:firstLine="709"/>
        <w:jc w:val="center"/>
        <w:rPr>
          <w:rFonts w:ascii="Times New Roman" w:hAnsi="Times New Roman"/>
          <w:sz w:val="24"/>
          <w:szCs w:val="24"/>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3"/>
        <w:gridCol w:w="4961"/>
        <w:gridCol w:w="3261"/>
      </w:tblGrid>
      <w:tr w:rsidR="0043445D" w:rsidRPr="00167CBE" w:rsidTr="0043445D">
        <w:tc>
          <w:tcPr>
            <w:tcW w:w="1663" w:type="dxa"/>
          </w:tcPr>
          <w:p w:rsidR="0043445D" w:rsidRPr="00167CBE" w:rsidRDefault="0043445D" w:rsidP="00611D44">
            <w:pPr>
              <w:spacing w:line="320" w:lineRule="exact"/>
              <w:outlineLvl w:val="0"/>
              <w:rPr>
                <w:b/>
              </w:rPr>
            </w:pPr>
            <w:r w:rsidRPr="00167CBE">
              <w:rPr>
                <w:b/>
              </w:rPr>
              <w:t>№ платежа</w:t>
            </w:r>
          </w:p>
        </w:tc>
        <w:tc>
          <w:tcPr>
            <w:tcW w:w="4961" w:type="dxa"/>
          </w:tcPr>
          <w:p w:rsidR="0043445D" w:rsidRPr="00167CBE" w:rsidRDefault="0043445D" w:rsidP="0043445D">
            <w:pPr>
              <w:spacing w:line="320" w:lineRule="exact"/>
              <w:jc w:val="center"/>
              <w:outlineLvl w:val="0"/>
              <w:rPr>
                <w:b/>
              </w:rPr>
            </w:pPr>
            <w:r w:rsidRPr="00167CBE">
              <w:rPr>
                <w:b/>
              </w:rPr>
              <w:t>Сумма платежа руб., в т.ч. НДС __%</w:t>
            </w:r>
            <w:r w:rsidRPr="005A5DC4">
              <w:rPr>
                <w:b/>
              </w:rPr>
              <w:t>/</w:t>
            </w:r>
            <w:r w:rsidRPr="005A5DC4">
              <w:t xml:space="preserve"> </w:t>
            </w:r>
            <w:proofErr w:type="gramStart"/>
            <w:r w:rsidRPr="005A5DC4">
              <w:rPr>
                <w:b/>
              </w:rPr>
              <w:t>НДС</w:t>
            </w:r>
            <w:proofErr w:type="gramEnd"/>
            <w:r w:rsidRPr="005A5DC4">
              <w:rPr>
                <w:b/>
              </w:rPr>
              <w:t xml:space="preserve"> не облагается</w:t>
            </w:r>
          </w:p>
        </w:tc>
        <w:tc>
          <w:tcPr>
            <w:tcW w:w="3261" w:type="dxa"/>
          </w:tcPr>
          <w:p w:rsidR="0043445D" w:rsidRPr="00167CBE" w:rsidRDefault="0043445D" w:rsidP="0043445D">
            <w:pPr>
              <w:spacing w:line="320" w:lineRule="exact"/>
              <w:jc w:val="center"/>
              <w:outlineLvl w:val="0"/>
              <w:rPr>
                <w:b/>
              </w:rPr>
            </w:pPr>
            <w:r w:rsidRPr="00167CBE">
              <w:rPr>
                <w:b/>
              </w:rPr>
              <w:t>Срок оплаты</w:t>
            </w:r>
          </w:p>
        </w:tc>
      </w:tr>
      <w:tr w:rsidR="0043445D" w:rsidRPr="00167CBE" w:rsidTr="0043445D">
        <w:tc>
          <w:tcPr>
            <w:tcW w:w="1663" w:type="dxa"/>
          </w:tcPr>
          <w:p w:rsidR="0043445D" w:rsidRPr="00167CBE" w:rsidRDefault="0043445D" w:rsidP="00611D44">
            <w:pPr>
              <w:spacing w:line="320" w:lineRule="exact"/>
            </w:pPr>
            <w:r w:rsidRPr="00167CBE">
              <w:t>1.</w:t>
            </w:r>
          </w:p>
        </w:tc>
        <w:tc>
          <w:tcPr>
            <w:tcW w:w="4961" w:type="dxa"/>
          </w:tcPr>
          <w:p w:rsidR="0043445D" w:rsidRPr="00167CBE" w:rsidRDefault="0043445D" w:rsidP="00611D44">
            <w:pPr>
              <w:spacing w:line="320" w:lineRule="exact"/>
              <w:ind w:firstLine="709"/>
              <w:jc w:val="center"/>
              <w:outlineLvl w:val="0"/>
            </w:pPr>
          </w:p>
        </w:tc>
        <w:tc>
          <w:tcPr>
            <w:tcW w:w="3261" w:type="dxa"/>
          </w:tcPr>
          <w:p w:rsidR="0043445D" w:rsidRPr="00167CBE" w:rsidRDefault="0043445D" w:rsidP="00611D44">
            <w:pPr>
              <w:spacing w:line="320" w:lineRule="exact"/>
              <w:ind w:firstLine="709"/>
              <w:jc w:val="center"/>
              <w:outlineLvl w:val="0"/>
              <w:rPr>
                <w:highlight w:val="yellow"/>
              </w:rPr>
            </w:pPr>
          </w:p>
        </w:tc>
      </w:tr>
      <w:tr w:rsidR="0043445D" w:rsidRPr="00167CBE" w:rsidTr="0043445D">
        <w:tc>
          <w:tcPr>
            <w:tcW w:w="1663" w:type="dxa"/>
          </w:tcPr>
          <w:p w:rsidR="0043445D" w:rsidRPr="00167CBE" w:rsidRDefault="0043445D" w:rsidP="00611D44">
            <w:pPr>
              <w:spacing w:line="320" w:lineRule="exact"/>
              <w:ind w:firstLine="709"/>
              <w:jc w:val="center"/>
            </w:pPr>
          </w:p>
        </w:tc>
        <w:tc>
          <w:tcPr>
            <w:tcW w:w="4961" w:type="dxa"/>
          </w:tcPr>
          <w:p w:rsidR="0043445D" w:rsidRPr="00167CBE" w:rsidRDefault="0043445D" w:rsidP="00611D44">
            <w:pPr>
              <w:spacing w:line="320" w:lineRule="exact"/>
              <w:ind w:firstLine="709"/>
              <w:jc w:val="center"/>
              <w:outlineLvl w:val="0"/>
            </w:pPr>
          </w:p>
        </w:tc>
        <w:tc>
          <w:tcPr>
            <w:tcW w:w="3261" w:type="dxa"/>
          </w:tcPr>
          <w:p w:rsidR="0043445D" w:rsidRPr="00167CBE" w:rsidRDefault="0043445D" w:rsidP="00611D44">
            <w:pPr>
              <w:spacing w:line="320" w:lineRule="exact"/>
              <w:ind w:firstLine="709"/>
              <w:jc w:val="center"/>
              <w:outlineLvl w:val="0"/>
            </w:pPr>
          </w:p>
        </w:tc>
      </w:tr>
    </w:tbl>
    <w:p w:rsidR="0043445D" w:rsidRPr="00167CBE" w:rsidRDefault="0043445D" w:rsidP="0043445D">
      <w:pPr>
        <w:pStyle w:val="a5"/>
        <w:spacing w:line="320" w:lineRule="exact"/>
        <w:ind w:firstLine="709"/>
        <w:jc w:val="both"/>
        <w:rPr>
          <w:bCs/>
        </w:rPr>
      </w:pPr>
    </w:p>
    <w:p w:rsidR="0043445D" w:rsidRPr="00167CBE" w:rsidRDefault="0043445D" w:rsidP="0043445D">
      <w:pPr>
        <w:pStyle w:val="a5"/>
        <w:spacing w:line="320" w:lineRule="exact"/>
        <w:ind w:firstLine="709"/>
        <w:jc w:val="both"/>
        <w:rPr>
          <w:rStyle w:val="41"/>
        </w:rPr>
      </w:pPr>
      <w:r w:rsidRPr="00167CBE">
        <w:rPr>
          <w:bCs/>
        </w:rPr>
        <w:t>Общая сумма оплаты</w:t>
      </w:r>
      <w:proofErr w:type="gramStart"/>
      <w:r w:rsidRPr="00167CBE">
        <w:rPr>
          <w:bCs/>
        </w:rPr>
        <w:t xml:space="preserve"> </w:t>
      </w:r>
      <w:r w:rsidRPr="00167CBE">
        <w:rPr>
          <w:rStyle w:val="41"/>
        </w:rPr>
        <w:t xml:space="preserve">______  (___________) </w:t>
      </w:r>
      <w:proofErr w:type="gramEnd"/>
      <w:r w:rsidRPr="00167CBE">
        <w:rPr>
          <w:rStyle w:val="41"/>
        </w:rPr>
        <w:t>рублей ___ копеек, в том числе НДС ___% - _____ (_______________) рублей _____</w:t>
      </w:r>
      <w:r>
        <w:rPr>
          <w:rStyle w:val="41"/>
        </w:rPr>
        <w:t xml:space="preserve"> копеек /или НДС не облагается.</w:t>
      </w:r>
    </w:p>
    <w:p w:rsidR="0043445D" w:rsidRPr="00167CBE" w:rsidRDefault="0043445D" w:rsidP="0043445D">
      <w:pPr>
        <w:pStyle w:val="a5"/>
        <w:spacing w:line="320" w:lineRule="exact"/>
        <w:ind w:firstLine="709"/>
        <w:jc w:val="both"/>
        <w:rPr>
          <w:rStyle w:val="41"/>
          <w:i w:val="0"/>
        </w:rPr>
      </w:pPr>
    </w:p>
    <w:p w:rsidR="0043445D" w:rsidRPr="00167CBE" w:rsidRDefault="0043445D" w:rsidP="0043445D">
      <w:pPr>
        <w:pStyle w:val="ConsNormal"/>
        <w:spacing w:line="320" w:lineRule="exact"/>
        <w:ind w:firstLine="709"/>
        <w:rPr>
          <w:rFonts w:ascii="Times New Roman" w:hAnsi="Times New Roman"/>
          <w:sz w:val="24"/>
          <w:szCs w:val="24"/>
        </w:rPr>
      </w:pPr>
    </w:p>
    <w:p w:rsidR="0043445D" w:rsidRPr="00167CBE" w:rsidRDefault="0043445D" w:rsidP="0043445D">
      <w:pPr>
        <w:pStyle w:val="ConsNormal"/>
        <w:spacing w:line="320" w:lineRule="exact"/>
        <w:ind w:right="0" w:firstLine="709"/>
        <w:rPr>
          <w:rFonts w:ascii="Times New Roman" w:hAnsi="Times New Roman"/>
          <w:sz w:val="24"/>
          <w:szCs w:val="24"/>
        </w:rPr>
      </w:pPr>
      <w:r w:rsidRPr="00167CBE">
        <w:rPr>
          <w:rFonts w:ascii="Times New Roman" w:hAnsi="Times New Roman"/>
          <w:sz w:val="24"/>
          <w:szCs w:val="24"/>
        </w:rPr>
        <w:t xml:space="preserve">От Заказчика                                                                    от </w:t>
      </w:r>
      <w:r w:rsidRPr="00167CBE">
        <w:rPr>
          <w:rFonts w:ascii="Times New Roman" w:hAnsi="Times New Roman"/>
          <w:i/>
          <w:sz w:val="24"/>
          <w:szCs w:val="24"/>
        </w:rPr>
        <w:t>Подрядчика/Исполнителя</w:t>
      </w:r>
    </w:p>
    <w:p w:rsidR="0043445D" w:rsidRPr="00167CBE" w:rsidRDefault="0043445D" w:rsidP="0043445D">
      <w:pPr>
        <w:pStyle w:val="ConsNormal"/>
        <w:spacing w:line="320" w:lineRule="exact"/>
        <w:ind w:firstLine="709"/>
        <w:rPr>
          <w:rFonts w:ascii="Times New Roman" w:hAnsi="Times New Roman"/>
          <w:sz w:val="24"/>
          <w:szCs w:val="24"/>
        </w:rPr>
      </w:pPr>
    </w:p>
    <w:tbl>
      <w:tblPr>
        <w:tblW w:w="0" w:type="auto"/>
        <w:tblLook w:val="04A0"/>
      </w:tblPr>
      <w:tblGrid>
        <w:gridCol w:w="4927"/>
        <w:gridCol w:w="4928"/>
      </w:tblGrid>
      <w:tr w:rsidR="0043445D" w:rsidRPr="00167CBE" w:rsidTr="00611D44">
        <w:tc>
          <w:tcPr>
            <w:tcW w:w="5068" w:type="dxa"/>
          </w:tcPr>
          <w:p w:rsidR="0043445D" w:rsidRPr="00167CBE" w:rsidRDefault="0043445D" w:rsidP="00611D44">
            <w:pPr>
              <w:pStyle w:val="ConsNormal"/>
              <w:spacing w:line="320" w:lineRule="exact"/>
              <w:ind w:firstLine="709"/>
              <w:rPr>
                <w:rFonts w:ascii="Times New Roman" w:hAnsi="Times New Roman"/>
                <w:sz w:val="24"/>
                <w:szCs w:val="24"/>
              </w:rPr>
            </w:pPr>
          </w:p>
          <w:p w:rsidR="0043445D" w:rsidRPr="00167CBE" w:rsidRDefault="0043445D" w:rsidP="00611D44">
            <w:pPr>
              <w:pStyle w:val="Textbodyindent"/>
              <w:spacing w:after="0" w:line="320" w:lineRule="exact"/>
              <w:ind w:firstLine="0"/>
              <w:rPr>
                <w:rFonts w:ascii="Times New Roman" w:hAnsi="Times New Roman"/>
                <w:sz w:val="24"/>
                <w:szCs w:val="24"/>
              </w:rPr>
            </w:pPr>
            <w:r w:rsidRPr="00167CBE">
              <w:rPr>
                <w:rFonts w:ascii="Times New Roman" w:hAnsi="Times New Roman"/>
                <w:sz w:val="24"/>
                <w:szCs w:val="24"/>
              </w:rPr>
              <w:t xml:space="preserve">_______________  /_____________/      </w:t>
            </w:r>
          </w:p>
          <w:p w:rsidR="0043445D" w:rsidRPr="00167CBE" w:rsidRDefault="0043445D" w:rsidP="00611D44">
            <w:pPr>
              <w:pStyle w:val="ConsNormal"/>
              <w:spacing w:line="320" w:lineRule="exact"/>
              <w:ind w:firstLine="709"/>
              <w:rPr>
                <w:rFonts w:ascii="Times New Roman" w:hAnsi="Times New Roman"/>
                <w:sz w:val="24"/>
                <w:szCs w:val="24"/>
              </w:rPr>
            </w:pPr>
          </w:p>
        </w:tc>
        <w:tc>
          <w:tcPr>
            <w:tcW w:w="5069" w:type="dxa"/>
          </w:tcPr>
          <w:p w:rsidR="0043445D" w:rsidRPr="00167CBE" w:rsidRDefault="0043445D" w:rsidP="00611D44">
            <w:pPr>
              <w:pStyle w:val="ConsNormal"/>
              <w:spacing w:line="320" w:lineRule="exact"/>
              <w:ind w:firstLine="709"/>
              <w:rPr>
                <w:rFonts w:ascii="Times New Roman" w:hAnsi="Times New Roman"/>
                <w:sz w:val="24"/>
                <w:szCs w:val="24"/>
              </w:rPr>
            </w:pPr>
          </w:p>
          <w:p w:rsidR="0043445D" w:rsidRPr="00167CBE" w:rsidRDefault="0043445D" w:rsidP="00611D44">
            <w:pPr>
              <w:pStyle w:val="ConsNormal"/>
              <w:spacing w:line="320" w:lineRule="exact"/>
              <w:ind w:firstLine="709"/>
              <w:rPr>
                <w:rFonts w:ascii="Times New Roman" w:hAnsi="Times New Roman"/>
                <w:sz w:val="24"/>
                <w:szCs w:val="24"/>
              </w:rPr>
            </w:pPr>
          </w:p>
          <w:p w:rsidR="0043445D" w:rsidRPr="00167CBE" w:rsidRDefault="0043445D" w:rsidP="00611D44">
            <w:pPr>
              <w:pStyle w:val="Textbodyindent"/>
              <w:spacing w:after="0" w:line="320" w:lineRule="exact"/>
              <w:ind w:firstLine="709"/>
              <w:rPr>
                <w:rFonts w:ascii="Times New Roman" w:hAnsi="Times New Roman"/>
                <w:sz w:val="24"/>
                <w:szCs w:val="24"/>
              </w:rPr>
            </w:pPr>
            <w:r w:rsidRPr="00167CBE">
              <w:rPr>
                <w:rFonts w:ascii="Times New Roman" w:hAnsi="Times New Roman"/>
                <w:sz w:val="24"/>
                <w:szCs w:val="24"/>
              </w:rPr>
              <w:t xml:space="preserve">      </w:t>
            </w:r>
          </w:p>
          <w:p w:rsidR="0043445D" w:rsidRPr="00167CBE" w:rsidRDefault="0043445D" w:rsidP="00611D44">
            <w:pPr>
              <w:pStyle w:val="ConsNormal"/>
              <w:spacing w:line="320" w:lineRule="exact"/>
              <w:ind w:firstLine="709"/>
              <w:rPr>
                <w:rFonts w:ascii="Times New Roman" w:hAnsi="Times New Roman"/>
                <w:sz w:val="24"/>
                <w:szCs w:val="24"/>
              </w:rPr>
            </w:pPr>
          </w:p>
        </w:tc>
      </w:tr>
    </w:tbl>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A15489">
      <w:pPr>
        <w:pStyle w:val="ConsTitle"/>
        <w:widowControl/>
        <w:tabs>
          <w:tab w:val="left" w:pos="1620"/>
        </w:tabs>
        <w:spacing w:line="320" w:lineRule="exact"/>
        <w:jc w:val="center"/>
        <w:rPr>
          <w:rFonts w:ascii="Times New Roman" w:hAnsi="Times New Roman"/>
          <w:sz w:val="24"/>
          <w:szCs w:val="24"/>
        </w:rPr>
      </w:pPr>
    </w:p>
    <w:p w:rsidR="0043445D" w:rsidRDefault="0043445D" w:rsidP="0043445D">
      <w:pPr>
        <w:pStyle w:val="ConsTitle"/>
        <w:widowControl/>
        <w:tabs>
          <w:tab w:val="left" w:pos="1620"/>
        </w:tabs>
        <w:spacing w:line="320" w:lineRule="exact"/>
        <w:rPr>
          <w:rFonts w:ascii="Times New Roman" w:hAnsi="Times New Roman"/>
          <w:sz w:val="24"/>
          <w:szCs w:val="24"/>
        </w:rPr>
      </w:pPr>
    </w:p>
    <w:sectPr w:rsidR="0043445D" w:rsidSect="0043445D">
      <w:headerReference w:type="even" r:id="rId14"/>
      <w:headerReference w:type="default" r:id="rId15"/>
      <w:footerReference w:type="even" r:id="rId16"/>
      <w:footerReference w:type="default" r:id="rId17"/>
      <w:pgSz w:w="11906" w:h="16838"/>
      <w:pgMar w:top="426" w:right="1133"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CE5" w:rsidRDefault="00DC7CE5">
      <w:r>
        <w:separator/>
      </w:r>
    </w:p>
  </w:endnote>
  <w:endnote w:type="continuationSeparator" w:id="0">
    <w:p w:rsidR="00DC7CE5" w:rsidRDefault="00DC7C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44" w:rsidRDefault="009A060A" w:rsidP="006C5A2C">
    <w:pPr>
      <w:pStyle w:val="a8"/>
      <w:framePr w:wrap="around" w:vAnchor="text" w:hAnchor="margin" w:xAlign="right" w:y="1"/>
      <w:rPr>
        <w:rStyle w:val="a7"/>
      </w:rPr>
    </w:pPr>
    <w:r>
      <w:rPr>
        <w:rStyle w:val="a7"/>
      </w:rPr>
      <w:fldChar w:fldCharType="begin"/>
    </w:r>
    <w:r w:rsidR="00611D44">
      <w:rPr>
        <w:rStyle w:val="a7"/>
      </w:rPr>
      <w:instrText xml:space="preserve">PAGE  </w:instrText>
    </w:r>
    <w:r>
      <w:rPr>
        <w:rStyle w:val="a7"/>
      </w:rPr>
      <w:fldChar w:fldCharType="separate"/>
    </w:r>
    <w:r w:rsidR="00611D44">
      <w:rPr>
        <w:rStyle w:val="a7"/>
        <w:noProof/>
      </w:rPr>
      <w:t>1</w:t>
    </w:r>
    <w:r>
      <w:rPr>
        <w:rStyle w:val="a7"/>
      </w:rPr>
      <w:fldChar w:fldCharType="end"/>
    </w:r>
  </w:p>
  <w:p w:rsidR="00611D44" w:rsidRDefault="00611D4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44" w:rsidRDefault="00611D44"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CE5" w:rsidRDefault="00DC7CE5">
      <w:r>
        <w:separator/>
      </w:r>
    </w:p>
  </w:footnote>
  <w:footnote w:type="continuationSeparator" w:id="0">
    <w:p w:rsidR="00DC7CE5" w:rsidRDefault="00DC7CE5">
      <w:r>
        <w:continuationSeparator/>
      </w:r>
    </w:p>
  </w:footnote>
  <w:footnote w:id="1">
    <w:p w:rsidR="00611D44" w:rsidRDefault="00611D44" w:rsidP="0043445D">
      <w:pPr>
        <w:pStyle w:val="afb"/>
      </w:pPr>
      <w:r>
        <w:rPr>
          <w:rStyle w:val="afa"/>
        </w:rPr>
        <w:footnoteRef/>
      </w:r>
      <w:r>
        <w:t xml:space="preserve"> При необходимости, конкретизировать иные расходы Исполнителя/Подрядчика.</w:t>
      </w:r>
    </w:p>
  </w:footnote>
  <w:footnote w:id="2">
    <w:p w:rsidR="00611D44" w:rsidRDefault="00611D44" w:rsidP="0043445D">
      <w:pPr>
        <w:pStyle w:val="afb"/>
      </w:pPr>
      <w:r>
        <w:rPr>
          <w:rStyle w:val="afa"/>
        </w:rPr>
        <w:footnoteRef/>
      </w:r>
      <w:r>
        <w:t xml:space="preserve"> Раздел включается в текст Договора, в случае если предмет Договора - выполнение работ.</w:t>
      </w:r>
    </w:p>
  </w:footnote>
  <w:footnote w:id="3">
    <w:p w:rsidR="00611D44" w:rsidRPr="00C67215" w:rsidRDefault="00611D44" w:rsidP="0043445D">
      <w:pPr>
        <w:pStyle w:val="afb"/>
      </w:pPr>
      <w:r w:rsidRPr="00C67215">
        <w:rPr>
          <w:rStyle w:val="afa"/>
        </w:rPr>
        <w:footnoteRef/>
      </w:r>
      <w:r w:rsidRPr="00C67215">
        <w:t xml:space="preserve"> Пун</w:t>
      </w:r>
      <w:proofErr w:type="gramStart"/>
      <w:r w:rsidRPr="00C67215">
        <w:t>кт вкл</w:t>
      </w:r>
      <w:proofErr w:type="gramEnd"/>
      <w:r w:rsidRPr="00C67215">
        <w:t>ючается в тест Договора, если работы/услуги осуществляются на территории Заказчика.</w:t>
      </w:r>
    </w:p>
  </w:footnote>
  <w:footnote w:id="4">
    <w:p w:rsidR="00611D44" w:rsidRPr="00D759A2" w:rsidRDefault="00611D44" w:rsidP="0043445D">
      <w:pPr>
        <w:pStyle w:val="afb"/>
        <w:jc w:val="both"/>
      </w:pPr>
      <w:r w:rsidRPr="00D759A2">
        <w:rPr>
          <w:rStyle w:val="afa"/>
        </w:rPr>
        <w:footnoteRef/>
      </w:r>
      <w:r w:rsidRPr="00D759A2">
        <w:t>Абзац включается в текст договора, в случае если в ходе выполнения работ/оказания услуг разрабатываетс</w:t>
      </w:r>
      <w:r>
        <w:t>я какая-</w:t>
      </w:r>
      <w:r w:rsidRPr="00D759A2">
        <w:t>либо документация.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44" w:rsidRDefault="009A060A" w:rsidP="00E210D2">
    <w:pPr>
      <w:pStyle w:val="a5"/>
      <w:framePr w:wrap="around" w:vAnchor="text" w:hAnchor="margin" w:xAlign="center" w:y="1"/>
      <w:rPr>
        <w:rStyle w:val="a7"/>
      </w:rPr>
    </w:pPr>
    <w:r>
      <w:rPr>
        <w:rStyle w:val="a7"/>
      </w:rPr>
      <w:fldChar w:fldCharType="begin"/>
    </w:r>
    <w:r w:rsidR="00611D44">
      <w:rPr>
        <w:rStyle w:val="a7"/>
      </w:rPr>
      <w:instrText xml:space="preserve">PAGE  </w:instrText>
    </w:r>
    <w:r>
      <w:rPr>
        <w:rStyle w:val="a7"/>
      </w:rPr>
      <w:fldChar w:fldCharType="separate"/>
    </w:r>
    <w:r w:rsidR="00611D44">
      <w:rPr>
        <w:rStyle w:val="a7"/>
        <w:noProof/>
      </w:rPr>
      <w:t>1</w:t>
    </w:r>
    <w:r>
      <w:rPr>
        <w:rStyle w:val="a7"/>
      </w:rPr>
      <w:fldChar w:fldCharType="end"/>
    </w:r>
  </w:p>
  <w:p w:rsidR="00611D44" w:rsidRDefault="0061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44" w:rsidRDefault="00611D44" w:rsidP="00E210D2">
    <w:pPr>
      <w:pStyle w:val="a5"/>
      <w:framePr w:wrap="around" w:vAnchor="text" w:hAnchor="margin" w:xAlign="center" w:y="1"/>
      <w:rPr>
        <w:rStyle w:val="a7"/>
      </w:rPr>
    </w:pPr>
  </w:p>
  <w:p w:rsidR="00611D44" w:rsidRDefault="00611D44"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3"/>
  </w:num>
  <w:num w:numId="7">
    <w:abstractNumId w:val="5"/>
  </w:num>
  <w:num w:numId="8">
    <w:abstractNumId w:val="9"/>
  </w:num>
  <w:num w:numId="9">
    <w:abstractNumId w:val="2"/>
  </w:num>
  <w:num w:numId="10">
    <w:abstractNumId w:val="8"/>
  </w:num>
  <w:num w:numId="11">
    <w:abstractNumId w:val="10"/>
  </w:num>
  <w:num w:numId="12">
    <w:abstractNumId w:val="4"/>
  </w:num>
  <w:num w:numId="13">
    <w:abstractNumId w:val="11"/>
  </w:num>
  <w:num w:numId="14">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0A9"/>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946"/>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1D2"/>
    <w:rsid w:val="000D7A62"/>
    <w:rsid w:val="000E05C2"/>
    <w:rsid w:val="000E06C0"/>
    <w:rsid w:val="000E098C"/>
    <w:rsid w:val="000E0DB9"/>
    <w:rsid w:val="000E1B6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0F698B"/>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56D79"/>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68D0"/>
    <w:rsid w:val="001B7402"/>
    <w:rsid w:val="001B79C3"/>
    <w:rsid w:val="001C172D"/>
    <w:rsid w:val="001C2A43"/>
    <w:rsid w:val="001C3071"/>
    <w:rsid w:val="001C448E"/>
    <w:rsid w:val="001C52A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3A6A"/>
    <w:rsid w:val="001F6157"/>
    <w:rsid w:val="001F70A0"/>
    <w:rsid w:val="001F741C"/>
    <w:rsid w:val="00201790"/>
    <w:rsid w:val="00201A5D"/>
    <w:rsid w:val="00201F34"/>
    <w:rsid w:val="00202303"/>
    <w:rsid w:val="002027E6"/>
    <w:rsid w:val="0020282E"/>
    <w:rsid w:val="0020464B"/>
    <w:rsid w:val="0020537F"/>
    <w:rsid w:val="00205CF4"/>
    <w:rsid w:val="00206B17"/>
    <w:rsid w:val="00207CE1"/>
    <w:rsid w:val="0021029C"/>
    <w:rsid w:val="002111AF"/>
    <w:rsid w:val="002118F4"/>
    <w:rsid w:val="00211E8B"/>
    <w:rsid w:val="00214501"/>
    <w:rsid w:val="002252E4"/>
    <w:rsid w:val="002255DF"/>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3ABA"/>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614"/>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538"/>
    <w:rsid w:val="002F6A87"/>
    <w:rsid w:val="00300155"/>
    <w:rsid w:val="00300BED"/>
    <w:rsid w:val="00301A07"/>
    <w:rsid w:val="003029A0"/>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0D4A"/>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039"/>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494"/>
    <w:rsid w:val="003A6BF3"/>
    <w:rsid w:val="003A736B"/>
    <w:rsid w:val="003B022C"/>
    <w:rsid w:val="003B0240"/>
    <w:rsid w:val="003B0728"/>
    <w:rsid w:val="003B0836"/>
    <w:rsid w:val="003B0945"/>
    <w:rsid w:val="003B1BF1"/>
    <w:rsid w:val="003B1F31"/>
    <w:rsid w:val="003B3A00"/>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45D"/>
    <w:rsid w:val="0043496E"/>
    <w:rsid w:val="00434D2A"/>
    <w:rsid w:val="004358FB"/>
    <w:rsid w:val="00435D98"/>
    <w:rsid w:val="00436630"/>
    <w:rsid w:val="00437FFD"/>
    <w:rsid w:val="004415E5"/>
    <w:rsid w:val="00441FD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462D"/>
    <w:rsid w:val="004751F9"/>
    <w:rsid w:val="00475930"/>
    <w:rsid w:val="004769FA"/>
    <w:rsid w:val="00477F67"/>
    <w:rsid w:val="00480452"/>
    <w:rsid w:val="00480C7F"/>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9A6"/>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45A9"/>
    <w:rsid w:val="00607282"/>
    <w:rsid w:val="006073AC"/>
    <w:rsid w:val="00607859"/>
    <w:rsid w:val="006079BF"/>
    <w:rsid w:val="00607FFA"/>
    <w:rsid w:val="00610307"/>
    <w:rsid w:val="0061076A"/>
    <w:rsid w:val="00611D44"/>
    <w:rsid w:val="00611E68"/>
    <w:rsid w:val="00613457"/>
    <w:rsid w:val="00615620"/>
    <w:rsid w:val="006156A6"/>
    <w:rsid w:val="00615968"/>
    <w:rsid w:val="00615E23"/>
    <w:rsid w:val="006170A1"/>
    <w:rsid w:val="006173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A8F"/>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254"/>
    <w:rsid w:val="006A758E"/>
    <w:rsid w:val="006A7802"/>
    <w:rsid w:val="006A7FE1"/>
    <w:rsid w:val="006B01ED"/>
    <w:rsid w:val="006B03D2"/>
    <w:rsid w:val="006B10FC"/>
    <w:rsid w:val="006B2CB0"/>
    <w:rsid w:val="006B418F"/>
    <w:rsid w:val="006B4C59"/>
    <w:rsid w:val="006B6BA5"/>
    <w:rsid w:val="006B7218"/>
    <w:rsid w:val="006C096F"/>
    <w:rsid w:val="006C1B07"/>
    <w:rsid w:val="006C1CE4"/>
    <w:rsid w:val="006C1ECC"/>
    <w:rsid w:val="006C1ED2"/>
    <w:rsid w:val="006C3036"/>
    <w:rsid w:val="006C34A7"/>
    <w:rsid w:val="006C3D25"/>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2989"/>
    <w:rsid w:val="00753767"/>
    <w:rsid w:val="00753922"/>
    <w:rsid w:val="007560BE"/>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35C4"/>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995"/>
    <w:rsid w:val="007E6A02"/>
    <w:rsid w:val="007E6B27"/>
    <w:rsid w:val="007F046A"/>
    <w:rsid w:val="007F0C95"/>
    <w:rsid w:val="007F1487"/>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2ABB"/>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3BDE"/>
    <w:rsid w:val="009045EF"/>
    <w:rsid w:val="0090557A"/>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0C9"/>
    <w:rsid w:val="00937AC7"/>
    <w:rsid w:val="00940EB7"/>
    <w:rsid w:val="009418C3"/>
    <w:rsid w:val="00942C0C"/>
    <w:rsid w:val="00943BDC"/>
    <w:rsid w:val="00943EC1"/>
    <w:rsid w:val="0094425B"/>
    <w:rsid w:val="009449C5"/>
    <w:rsid w:val="00944DD5"/>
    <w:rsid w:val="0094577F"/>
    <w:rsid w:val="009477FD"/>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060A"/>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0AC"/>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5E9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5AFD"/>
    <w:rsid w:val="00AC7352"/>
    <w:rsid w:val="00AC776E"/>
    <w:rsid w:val="00AC7844"/>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4EBB"/>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25A5"/>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B47B4"/>
    <w:rsid w:val="00BC01AA"/>
    <w:rsid w:val="00BC070B"/>
    <w:rsid w:val="00BC41AE"/>
    <w:rsid w:val="00BC4BB0"/>
    <w:rsid w:val="00BC5D23"/>
    <w:rsid w:val="00BC6C88"/>
    <w:rsid w:val="00BC71FC"/>
    <w:rsid w:val="00BC771D"/>
    <w:rsid w:val="00BC7916"/>
    <w:rsid w:val="00BD00B1"/>
    <w:rsid w:val="00BD113A"/>
    <w:rsid w:val="00BD2767"/>
    <w:rsid w:val="00BD291B"/>
    <w:rsid w:val="00BD2EB1"/>
    <w:rsid w:val="00BD346A"/>
    <w:rsid w:val="00BD6732"/>
    <w:rsid w:val="00BE0FE3"/>
    <w:rsid w:val="00BE242E"/>
    <w:rsid w:val="00BE427C"/>
    <w:rsid w:val="00BE4ECB"/>
    <w:rsid w:val="00BE727C"/>
    <w:rsid w:val="00BF1260"/>
    <w:rsid w:val="00BF1EF2"/>
    <w:rsid w:val="00BF3FB2"/>
    <w:rsid w:val="00BF4976"/>
    <w:rsid w:val="00BF4F3B"/>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1016"/>
    <w:rsid w:val="00C3312C"/>
    <w:rsid w:val="00C33206"/>
    <w:rsid w:val="00C35324"/>
    <w:rsid w:val="00C35A24"/>
    <w:rsid w:val="00C365BC"/>
    <w:rsid w:val="00C3733E"/>
    <w:rsid w:val="00C3792A"/>
    <w:rsid w:val="00C4140D"/>
    <w:rsid w:val="00C4313C"/>
    <w:rsid w:val="00C44FAC"/>
    <w:rsid w:val="00C454FD"/>
    <w:rsid w:val="00C45896"/>
    <w:rsid w:val="00C47BBA"/>
    <w:rsid w:val="00C50072"/>
    <w:rsid w:val="00C512AE"/>
    <w:rsid w:val="00C5226B"/>
    <w:rsid w:val="00C52AC6"/>
    <w:rsid w:val="00C5571D"/>
    <w:rsid w:val="00C5659F"/>
    <w:rsid w:val="00C56EB0"/>
    <w:rsid w:val="00C57BB7"/>
    <w:rsid w:val="00C57CFF"/>
    <w:rsid w:val="00C6060C"/>
    <w:rsid w:val="00C60A78"/>
    <w:rsid w:val="00C61FD4"/>
    <w:rsid w:val="00C62E40"/>
    <w:rsid w:val="00C63EE0"/>
    <w:rsid w:val="00C702B0"/>
    <w:rsid w:val="00C7043A"/>
    <w:rsid w:val="00C74260"/>
    <w:rsid w:val="00C742D0"/>
    <w:rsid w:val="00C744F1"/>
    <w:rsid w:val="00C74D57"/>
    <w:rsid w:val="00C7541D"/>
    <w:rsid w:val="00C7671C"/>
    <w:rsid w:val="00C80FFD"/>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1CB"/>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0C9B"/>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2819"/>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0272"/>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C7CE5"/>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C81"/>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540F"/>
    <w:rsid w:val="00E76230"/>
    <w:rsid w:val="00E76415"/>
    <w:rsid w:val="00E76B5F"/>
    <w:rsid w:val="00E82E4E"/>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0333"/>
    <w:rsid w:val="00F1113C"/>
    <w:rsid w:val="00F12CEE"/>
    <w:rsid w:val="00F12DB1"/>
    <w:rsid w:val="00F140AE"/>
    <w:rsid w:val="00F14A27"/>
    <w:rsid w:val="00F14AC3"/>
    <w:rsid w:val="00F20EF6"/>
    <w:rsid w:val="00F21232"/>
    <w:rsid w:val="00F230BA"/>
    <w:rsid w:val="00F240FA"/>
    <w:rsid w:val="00F250C0"/>
    <w:rsid w:val="00F2733F"/>
    <w:rsid w:val="00F302F8"/>
    <w:rsid w:val="00F3045D"/>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1AB9"/>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ACC"/>
    <w:rsid w:val="00F96F1B"/>
    <w:rsid w:val="00F97064"/>
    <w:rsid w:val="00FA0DAF"/>
    <w:rsid w:val="00FA1DFA"/>
    <w:rsid w:val="00FA2AF3"/>
    <w:rsid w:val="00FA2CCA"/>
    <w:rsid w:val="00FA6E25"/>
    <w:rsid w:val="00FB1499"/>
    <w:rsid w:val="00FB696E"/>
    <w:rsid w:val="00FC185F"/>
    <w:rsid w:val="00FC28E9"/>
    <w:rsid w:val="00FC5808"/>
    <w:rsid w:val="00FC62DC"/>
    <w:rsid w:val="00FC6E45"/>
    <w:rsid w:val="00FC6FEA"/>
    <w:rsid w:val="00FD0FB3"/>
    <w:rsid w:val="00FD2A62"/>
    <w:rsid w:val="00FD38C6"/>
    <w:rsid w:val="00FD4488"/>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43445D"/>
    <w:pPr>
      <w:spacing w:before="100" w:beforeAutospacing="1" w:after="100" w:afterAutospacing="1"/>
    </w:pPr>
  </w:style>
  <w:style w:type="character" w:customStyle="1" w:styleId="eop">
    <w:name w:val="eop"/>
    <w:basedOn w:val="a0"/>
    <w:rsid w:val="0043445D"/>
  </w:style>
  <w:style w:type="character" w:customStyle="1" w:styleId="normaltextrun">
    <w:name w:val="normaltextrun"/>
    <w:basedOn w:val="a0"/>
    <w:rsid w:val="0043445D"/>
  </w:style>
  <w:style w:type="character" w:customStyle="1" w:styleId="apple-converted-space">
    <w:name w:val="apple-converted-space"/>
    <w:basedOn w:val="a0"/>
    <w:rsid w:val="00434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B1691-CF37-464E-8B51-3494378F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27</Pages>
  <Words>9021</Words>
  <Characters>51426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60327</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55</cp:revision>
  <cp:lastPrinted>2021-04-28T12:55:00Z</cp:lastPrinted>
  <dcterms:created xsi:type="dcterms:W3CDTF">2021-03-29T08:48:00Z</dcterms:created>
  <dcterms:modified xsi:type="dcterms:W3CDTF">2022-02-09T06:01:00Z</dcterms:modified>
</cp:coreProperties>
</file>