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4C1DC8">
        <w:rPr>
          <w:b/>
          <w:bCs/>
        </w:rPr>
        <w:t>21107000163</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w:t>
      </w:r>
      <w:r w:rsidR="004C1DC8">
        <w:t xml:space="preserve"> бактерицидных ультрафиолетовых ламп для </w:t>
      </w:r>
      <w:r w:rsidR="00441FD5">
        <w:t xml:space="preserve">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380A91"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w:t>
            </w:r>
            <w:r w:rsidR="004C1DC8">
              <w:t xml:space="preserve">бактерицидных ультрафиолетовых ламп для </w:t>
            </w:r>
            <w:r w:rsidRPr="006E3DB5">
              <w:t>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380A91"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Pr="006748C4" w:rsidRDefault="00B40FBB" w:rsidP="00C744F1">
            <w:pPr>
              <w:suppressAutoHyphens/>
              <w:rPr>
                <w:rFonts w:eastAsia="MS Mincho"/>
                <w:b/>
              </w:rPr>
            </w:pPr>
            <w:r w:rsidRPr="006748C4">
              <w:rPr>
                <w:rFonts w:eastAsia="MS Mincho"/>
                <w:b/>
              </w:rPr>
              <w:t>Р</w:t>
            </w:r>
            <w:r w:rsidR="00E97C37" w:rsidRPr="006748C4">
              <w:rPr>
                <w:rFonts w:eastAsia="MS Mincho"/>
                <w:b/>
              </w:rPr>
              <w:t>асчет начально</w:t>
            </w:r>
            <w:r w:rsidRPr="006748C4">
              <w:rPr>
                <w:rFonts w:eastAsia="MS Mincho"/>
                <w:b/>
              </w:rPr>
              <w:t>й</w:t>
            </w:r>
            <w:r w:rsidR="00E97C37" w:rsidRPr="006748C4">
              <w:rPr>
                <w:rFonts w:eastAsia="MS Mincho"/>
                <w:b/>
              </w:rPr>
              <w:t xml:space="preserve"> (максимальной)</w:t>
            </w:r>
            <w:r w:rsidRPr="006748C4">
              <w:rPr>
                <w:rFonts w:eastAsia="MS Mincho"/>
                <w:b/>
              </w:rPr>
              <w:t xml:space="preserve"> цены </w:t>
            </w:r>
            <w:r w:rsidR="00C744F1" w:rsidRPr="006748C4">
              <w:rPr>
                <w:rFonts w:eastAsia="MS Mincho"/>
                <w:b/>
              </w:rPr>
              <w:t xml:space="preserve"> </w:t>
            </w:r>
            <w:r w:rsidR="003F57D5" w:rsidRPr="006748C4">
              <w:rPr>
                <w:rFonts w:eastAsia="MS Mincho"/>
                <w:b/>
              </w:rPr>
              <w:t xml:space="preserve">  </w:t>
            </w:r>
            <w:r w:rsidRPr="006748C4">
              <w:rPr>
                <w:rFonts w:eastAsia="MS Mincho"/>
                <w:b/>
              </w:rPr>
              <w:t xml:space="preserve">представлен </w:t>
            </w:r>
            <w:r w:rsidR="003E20C3" w:rsidRPr="006748C4">
              <w:rPr>
                <w:rFonts w:eastAsia="MS Mincho"/>
                <w:b/>
              </w:rPr>
              <w:t>в приложении</w:t>
            </w:r>
            <w:r w:rsidR="001E1FBC" w:rsidRPr="006748C4">
              <w:rPr>
                <w:rFonts w:eastAsia="MS Mincho"/>
                <w:b/>
              </w:rPr>
              <w:t xml:space="preserve"> № 3.1.</w:t>
            </w:r>
            <w:r w:rsidR="003F57D5" w:rsidRPr="006748C4">
              <w:rPr>
                <w:rFonts w:eastAsia="MS Mincho"/>
                <w:b/>
              </w:rPr>
              <w:t xml:space="preserve"> </w:t>
            </w:r>
          </w:p>
          <w:p w:rsidR="000A5946" w:rsidRDefault="004C1DC8" w:rsidP="00C744F1">
            <w:pPr>
              <w:suppressAutoHyphens/>
              <w:rPr>
                <w:rFonts w:eastAsia="MS Mincho"/>
                <w:b/>
              </w:rPr>
            </w:pPr>
            <w:r>
              <w:rPr>
                <w:rFonts w:eastAsia="MS Mincho"/>
                <w:b/>
              </w:rPr>
              <w:t xml:space="preserve">-   </w:t>
            </w:r>
            <w:r w:rsidR="00380A91">
              <w:rPr>
                <w:rFonts w:eastAsia="MS Mincho"/>
                <w:b/>
              </w:rPr>
              <w:t>19 240</w:t>
            </w:r>
            <w:r w:rsidR="006748C4">
              <w:rPr>
                <w:rFonts w:eastAsia="MS Mincho"/>
                <w:b/>
              </w:rPr>
              <w:t>,00</w:t>
            </w:r>
            <w:r>
              <w:rPr>
                <w:rFonts w:eastAsia="MS Mincho"/>
                <w:b/>
              </w:rPr>
              <w:t xml:space="preserve">   </w:t>
            </w:r>
            <w:r w:rsidR="00330D4A">
              <w:rPr>
                <w:rFonts w:eastAsia="MS Mincho"/>
                <w:b/>
              </w:rPr>
              <w:t>рублей</w:t>
            </w:r>
            <w:r w:rsidR="000A5946">
              <w:rPr>
                <w:rFonts w:eastAsia="MS Mincho"/>
                <w:b/>
              </w:rPr>
              <w:t>.</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w:t>
            </w:r>
            <w:r w:rsidR="00BF52FD" w:rsidRPr="006E3DB5">
              <w:rPr>
                <w:rFonts w:eastAsia="MS Mincho"/>
                <w:b/>
              </w:rPr>
              <w:lastRenderedPageBreak/>
              <w:t>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4C1DC8">
              <w:rPr>
                <w:b/>
                <w:bCs/>
              </w:rPr>
              <w:t>«04</w:t>
            </w:r>
            <w:r w:rsidR="00EF254D" w:rsidRPr="006045A9">
              <w:rPr>
                <w:b/>
                <w:bCs/>
              </w:rPr>
              <w:t xml:space="preserve">» </w:t>
            </w:r>
            <w:r w:rsidR="004C1DC8">
              <w:rPr>
                <w:b/>
                <w:bCs/>
              </w:rPr>
              <w:t>октября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4C1DC8">
              <w:rPr>
                <w:b/>
                <w:bCs/>
              </w:rPr>
              <w:t>11</w:t>
            </w:r>
            <w:r w:rsidR="008A1582" w:rsidRPr="006045A9">
              <w:rPr>
                <w:b/>
                <w:bCs/>
              </w:rPr>
              <w:t xml:space="preserve">» </w:t>
            </w:r>
            <w:r w:rsidR="004C1DC8">
              <w:rPr>
                <w:b/>
                <w:bCs/>
              </w:rPr>
              <w:t xml:space="preserve"> октября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4C1DC8">
              <w:rPr>
                <w:b/>
                <w:bCs/>
              </w:rPr>
              <w:t>11</w:t>
            </w:r>
            <w:r w:rsidR="00547F38" w:rsidRPr="006E3DB5">
              <w:rPr>
                <w:b/>
                <w:bCs/>
              </w:rPr>
              <w:t xml:space="preserve">» </w:t>
            </w:r>
            <w:bookmarkStart w:id="1" w:name="_GoBack"/>
            <w:bookmarkEnd w:id="1"/>
            <w:r w:rsidR="004C1DC8">
              <w:rPr>
                <w:b/>
                <w:bCs/>
              </w:rPr>
              <w:t>октября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4C1DC8">
              <w:rPr>
                <w:b/>
                <w:bCs/>
              </w:rPr>
              <w:t>11</w:t>
            </w:r>
            <w:r w:rsidR="00547F38" w:rsidRPr="00CF43C7">
              <w:rPr>
                <w:b/>
                <w:bCs/>
              </w:rPr>
              <w:t xml:space="preserve">» </w:t>
            </w:r>
            <w:r w:rsidR="004C1DC8">
              <w:rPr>
                <w:b/>
                <w:bCs/>
              </w:rPr>
              <w:t>октября</w:t>
            </w:r>
            <w:r w:rsidR="00752989">
              <w:rPr>
                <w:b/>
                <w:bCs/>
              </w:rPr>
              <w:t xml:space="preserve">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w:t>
            </w:r>
            <w:r w:rsidRPr="00CF43C7">
              <w:rPr>
                <w:bCs/>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4C1DC8">
              <w:rPr>
                <w:b/>
                <w:bCs/>
              </w:rPr>
              <w:t>04» октября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lastRenderedPageBreak/>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4C1DC8">
        <w:rPr>
          <w:rFonts w:ascii="Times New Roman" w:hAnsi="Times New Roman"/>
          <w:color w:val="000000"/>
          <w:sz w:val="24"/>
          <w:szCs w:val="24"/>
        </w:rPr>
        <w:t xml:space="preserve">                   № 21107000163</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4C1DC8" w:rsidRPr="004C1DC8" w:rsidRDefault="00752989" w:rsidP="004C1DC8">
      <w:pPr>
        <w:pStyle w:val="ConsNormal"/>
        <w:widowControl/>
        <w:tabs>
          <w:tab w:val="left" w:pos="1134"/>
        </w:tabs>
        <w:ind w:right="0" w:firstLine="0"/>
        <w:jc w:val="center"/>
        <w:rPr>
          <w:rFonts w:ascii="Times New Roman" w:eastAsia="Calibri" w:hAnsi="Times New Roman"/>
          <w:b/>
          <w:kern w:val="3"/>
          <w:sz w:val="26"/>
          <w:szCs w:val="26"/>
        </w:rPr>
      </w:pPr>
      <w:r w:rsidRPr="00752989">
        <w:rPr>
          <w:rFonts w:ascii="Times New Roman" w:eastAsia="Calibri" w:hAnsi="Times New Roman"/>
          <w:b/>
          <w:kern w:val="3"/>
          <w:sz w:val="26"/>
          <w:szCs w:val="26"/>
        </w:rPr>
        <w:t>ТЕХНИЧЕСКОЕ ЗАДАНИЕ</w:t>
      </w:r>
    </w:p>
    <w:p w:rsidR="004C1DC8" w:rsidRDefault="004C1DC8" w:rsidP="004C1DC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4C1DC8" w:rsidRDefault="004C1DC8" w:rsidP="004C1DC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4C1DC8" w:rsidRPr="00BF0E51" w:rsidRDefault="004C1DC8" w:rsidP="004C1DC8">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w:t>
      </w:r>
      <w:r w:rsidRPr="005C7C5F">
        <w:rPr>
          <w:bCs/>
        </w:rPr>
        <w:t>Бактерицидная УФ лампа</w:t>
      </w:r>
      <w:r>
        <w:rPr>
          <w:bCs/>
          <w:sz w:val="28"/>
          <w:szCs w:val="28"/>
        </w:rPr>
        <w:t xml:space="preserve"> </w:t>
      </w:r>
      <w:r w:rsidRPr="000723A2">
        <w:rPr>
          <w:bCs/>
          <w:sz w:val="28"/>
          <w:szCs w:val="28"/>
        </w:rPr>
        <w:t xml:space="preserve"> </w:t>
      </w:r>
    </w:p>
    <w:p w:rsidR="004C1DC8" w:rsidRPr="00BF0E51" w:rsidRDefault="004C1DC8" w:rsidP="004C1DC8">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4C1DC8" w:rsidRPr="00BF0E51" w:rsidRDefault="004C1DC8" w:rsidP="004C1DC8">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4C1DC8" w:rsidRPr="00BF0E51" w:rsidRDefault="004C1DC8" w:rsidP="004C1DC8">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4C1DC8" w:rsidRDefault="004C1DC8" w:rsidP="004C1DC8">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на основании заявки Покупателя в течени</w:t>
      </w:r>
      <w:proofErr w:type="gramStart"/>
      <w:r>
        <w:rPr>
          <w:color w:val="000000"/>
        </w:rPr>
        <w:t>и</w:t>
      </w:r>
      <w:proofErr w:type="gramEnd"/>
      <w:r>
        <w:rPr>
          <w:color w:val="000000"/>
        </w:rPr>
        <w:t xml:space="preserve"> 15-ти рабочих дней с даты подписания контракта</w:t>
      </w:r>
    </w:p>
    <w:p w:rsidR="004C1DC8" w:rsidRDefault="004C1DC8" w:rsidP="004C1DC8">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4C1DC8" w:rsidRPr="00F66E1D" w:rsidRDefault="004C1DC8" w:rsidP="004C1DC8">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4C1DC8" w:rsidRDefault="004C1DC8" w:rsidP="004C1DC8">
      <w:pPr>
        <w:suppressAutoHyphens/>
        <w:spacing w:line="320" w:lineRule="exact"/>
        <w:ind w:right="-992"/>
        <w:textAlignment w:val="baseline"/>
      </w:pPr>
      <w:r w:rsidRPr="00042189">
        <w:rPr>
          <w:color w:val="000000"/>
        </w:rPr>
        <w:t xml:space="preserve">- </w:t>
      </w:r>
      <w:r w:rsidRPr="00042189">
        <w:t xml:space="preserve">срок годности поставляемого Товара, должен быть не менее 60% до окончания срока годности. </w:t>
      </w:r>
    </w:p>
    <w:p w:rsidR="004C1DC8" w:rsidRDefault="004C1DC8" w:rsidP="004C1DC8">
      <w:pPr>
        <w:suppressAutoHyphens/>
        <w:spacing w:line="320" w:lineRule="exact"/>
        <w:ind w:right="-992"/>
        <w:textAlignment w:val="baseline"/>
      </w:pPr>
      <w:r w:rsidRPr="00042189">
        <w:t>Поставка продукции с остаточным сроком годности менее 60% возможна по соглашению Сторон.</w:t>
      </w:r>
    </w:p>
    <w:p w:rsidR="004C1DC8" w:rsidRPr="00BB1CD1" w:rsidRDefault="004C1DC8" w:rsidP="004C1DC8">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6"/>
        <w:gridCol w:w="5245"/>
        <w:gridCol w:w="1134"/>
        <w:gridCol w:w="1418"/>
      </w:tblGrid>
      <w:tr w:rsidR="004C1DC8" w:rsidRPr="00BB1CD1" w:rsidTr="00B51D3B">
        <w:trPr>
          <w:trHeight w:val="372"/>
        </w:trPr>
        <w:tc>
          <w:tcPr>
            <w:tcW w:w="710" w:type="dxa"/>
          </w:tcPr>
          <w:p w:rsidR="004C1DC8" w:rsidRPr="00BB1CD1" w:rsidRDefault="004C1DC8" w:rsidP="00B51D3B">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2126" w:type="dxa"/>
            <w:vAlign w:val="center"/>
          </w:tcPr>
          <w:p w:rsidR="004C1DC8" w:rsidRPr="00BB1CD1" w:rsidRDefault="004C1DC8" w:rsidP="00B51D3B">
            <w:pPr>
              <w:spacing w:line="300" w:lineRule="exact"/>
              <w:jc w:val="center"/>
              <w:rPr>
                <w:b/>
                <w:sz w:val="28"/>
                <w:szCs w:val="28"/>
              </w:rPr>
            </w:pPr>
            <w:r w:rsidRPr="00BB1CD1">
              <w:rPr>
                <w:b/>
                <w:sz w:val="28"/>
                <w:szCs w:val="28"/>
              </w:rPr>
              <w:t>Наименование</w:t>
            </w:r>
          </w:p>
        </w:tc>
        <w:tc>
          <w:tcPr>
            <w:tcW w:w="5245" w:type="dxa"/>
          </w:tcPr>
          <w:p w:rsidR="004C1DC8" w:rsidRPr="00BB1CD1" w:rsidRDefault="004C1DC8" w:rsidP="00B51D3B">
            <w:pPr>
              <w:jc w:val="center"/>
              <w:rPr>
                <w:rFonts w:eastAsia="Calibri"/>
                <w:b/>
                <w:kern w:val="3"/>
                <w:sz w:val="28"/>
                <w:szCs w:val="28"/>
              </w:rPr>
            </w:pPr>
            <w:r>
              <w:rPr>
                <w:rFonts w:eastAsia="Calibri"/>
                <w:b/>
                <w:kern w:val="3"/>
                <w:sz w:val="28"/>
                <w:szCs w:val="28"/>
              </w:rPr>
              <w:t>Описание / Технические характеристики</w:t>
            </w:r>
          </w:p>
        </w:tc>
        <w:tc>
          <w:tcPr>
            <w:tcW w:w="1134" w:type="dxa"/>
            <w:vAlign w:val="center"/>
          </w:tcPr>
          <w:p w:rsidR="004C1DC8" w:rsidRPr="00BB1CD1" w:rsidRDefault="004C1DC8" w:rsidP="00B51D3B">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418" w:type="dxa"/>
            <w:vAlign w:val="center"/>
          </w:tcPr>
          <w:p w:rsidR="004C1DC8" w:rsidRPr="00BB1CD1" w:rsidRDefault="004C1DC8" w:rsidP="00B51D3B">
            <w:pPr>
              <w:jc w:val="center"/>
              <w:rPr>
                <w:rFonts w:eastAsia="Calibri"/>
                <w:b/>
                <w:kern w:val="3"/>
                <w:sz w:val="28"/>
                <w:szCs w:val="28"/>
              </w:rPr>
            </w:pPr>
            <w:r w:rsidRPr="00BB1CD1">
              <w:rPr>
                <w:rFonts w:eastAsia="Calibri"/>
                <w:b/>
                <w:kern w:val="3"/>
                <w:sz w:val="28"/>
                <w:szCs w:val="28"/>
              </w:rPr>
              <w:t>Кол-во</w:t>
            </w:r>
          </w:p>
        </w:tc>
      </w:tr>
      <w:tr w:rsidR="004C1DC8" w:rsidRPr="0015128B" w:rsidTr="00B51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4C1DC8" w:rsidRPr="00E37676" w:rsidRDefault="004C1DC8" w:rsidP="00B51D3B">
            <w:pPr>
              <w:jc w:val="center"/>
              <w:rPr>
                <w:b/>
                <w:color w:val="000000"/>
              </w:rPr>
            </w:pPr>
            <w:r w:rsidRPr="00E37676">
              <w:rPr>
                <w:b/>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C8" w:rsidRPr="004942B1" w:rsidRDefault="004C1DC8" w:rsidP="00B51D3B">
            <w:pPr>
              <w:spacing w:after="240"/>
              <w:rPr>
                <w:color w:val="000000"/>
                <w:sz w:val="28"/>
                <w:szCs w:val="28"/>
              </w:rPr>
            </w:pPr>
            <w:r>
              <w:rPr>
                <w:bCs/>
                <w:sz w:val="28"/>
                <w:szCs w:val="28"/>
              </w:rPr>
              <w:t xml:space="preserve">Бактерицидная УФ лампа </w:t>
            </w:r>
            <w:r w:rsidRPr="000723A2">
              <w:rPr>
                <w:bCs/>
                <w:sz w:val="28"/>
                <w:szCs w:val="28"/>
              </w:rPr>
              <w:t xml:space="preserve"> </w:t>
            </w:r>
            <w:r>
              <w:rPr>
                <w:bCs/>
                <w:sz w:val="28"/>
                <w:szCs w:val="28"/>
                <w:lang w:val="en-US"/>
              </w:rPr>
              <w:t>UVC</w:t>
            </w:r>
            <w:r w:rsidRPr="007F2CD0">
              <w:rPr>
                <w:bCs/>
                <w:sz w:val="28"/>
                <w:szCs w:val="28"/>
              </w:rPr>
              <w:t xml:space="preserve"> 15 </w:t>
            </w:r>
            <w:r>
              <w:rPr>
                <w:bCs/>
                <w:sz w:val="28"/>
                <w:szCs w:val="28"/>
                <w:lang w:val="en-US"/>
              </w:rPr>
              <w:t>W</w:t>
            </w:r>
          </w:p>
        </w:tc>
        <w:tc>
          <w:tcPr>
            <w:tcW w:w="5245" w:type="dxa"/>
            <w:tcBorders>
              <w:top w:val="single" w:sz="4" w:space="0" w:color="auto"/>
              <w:left w:val="single" w:sz="4" w:space="0" w:color="auto"/>
              <w:bottom w:val="single" w:sz="4" w:space="0" w:color="auto"/>
              <w:right w:val="single" w:sz="4" w:space="0" w:color="auto"/>
            </w:tcBorders>
          </w:tcPr>
          <w:tbl>
            <w:tblPr>
              <w:tblStyle w:val="af9"/>
              <w:tblW w:w="5152" w:type="dxa"/>
              <w:tblLayout w:type="fixed"/>
              <w:tblLook w:val="04A0"/>
            </w:tblPr>
            <w:tblGrid>
              <w:gridCol w:w="3431"/>
              <w:gridCol w:w="1721"/>
            </w:tblGrid>
            <w:tr w:rsidR="004C1DC8" w:rsidRPr="000469F1" w:rsidTr="00B51D3B">
              <w:trPr>
                <w:trHeight w:val="598"/>
              </w:trPr>
              <w:tc>
                <w:tcPr>
                  <w:tcW w:w="3431" w:type="dxa"/>
                </w:tcPr>
                <w:p w:rsidR="004C1DC8" w:rsidRPr="00A23523" w:rsidRDefault="004C1DC8" w:rsidP="00B51D3B">
                  <w:r w:rsidRPr="00A23523">
                    <w:t>Люминесцентная бактерицидная лампа</w:t>
                  </w:r>
                </w:p>
              </w:tc>
              <w:tc>
                <w:tcPr>
                  <w:tcW w:w="1721" w:type="dxa"/>
                </w:tcPr>
                <w:p w:rsidR="004C1DC8" w:rsidRPr="00A23523" w:rsidRDefault="004C1DC8" w:rsidP="00B51D3B">
                  <w:pPr>
                    <w:rPr>
                      <w:lang w:val="en-US"/>
                    </w:rPr>
                  </w:pPr>
                  <w:r w:rsidRPr="00A23523">
                    <w:rPr>
                      <w:lang w:val="en-US"/>
                    </w:rPr>
                    <w:t>T8 UVC 15W G13</w:t>
                  </w:r>
                </w:p>
              </w:tc>
            </w:tr>
            <w:tr w:rsidR="004C1DC8" w:rsidRPr="000469F1" w:rsidTr="00B51D3B">
              <w:trPr>
                <w:trHeight w:val="291"/>
              </w:trPr>
              <w:tc>
                <w:tcPr>
                  <w:tcW w:w="3431" w:type="dxa"/>
                </w:tcPr>
                <w:p w:rsidR="004C1DC8" w:rsidRPr="00A23523" w:rsidRDefault="004C1DC8" w:rsidP="00B51D3B">
                  <w:r w:rsidRPr="00A23523">
                    <w:t xml:space="preserve">Мощность, </w:t>
                  </w:r>
                  <w:proofErr w:type="gramStart"/>
                  <w:r w:rsidRPr="00A23523">
                    <w:t>Вт</w:t>
                  </w:r>
                  <w:proofErr w:type="gramEnd"/>
                </w:p>
              </w:tc>
              <w:tc>
                <w:tcPr>
                  <w:tcW w:w="1721" w:type="dxa"/>
                </w:tcPr>
                <w:p w:rsidR="004C1DC8" w:rsidRPr="00A23523" w:rsidRDefault="004C1DC8" w:rsidP="00B51D3B">
                  <w:r w:rsidRPr="00A23523">
                    <w:t>15</w:t>
                  </w:r>
                </w:p>
              </w:tc>
            </w:tr>
            <w:tr w:rsidR="004C1DC8" w:rsidRPr="000469F1" w:rsidTr="00B51D3B">
              <w:trPr>
                <w:trHeight w:val="291"/>
              </w:trPr>
              <w:tc>
                <w:tcPr>
                  <w:tcW w:w="3431" w:type="dxa"/>
                </w:tcPr>
                <w:p w:rsidR="004C1DC8" w:rsidRPr="00A23523" w:rsidRDefault="004C1DC8" w:rsidP="00B51D3B">
                  <w:r w:rsidRPr="00A23523">
                    <w:t>Тип цоколя</w:t>
                  </w:r>
                </w:p>
              </w:tc>
              <w:tc>
                <w:tcPr>
                  <w:tcW w:w="1721" w:type="dxa"/>
                </w:tcPr>
                <w:p w:rsidR="004C1DC8" w:rsidRPr="00A23523" w:rsidRDefault="004C1DC8" w:rsidP="00B51D3B">
                  <w:r w:rsidRPr="00A23523">
                    <w:rPr>
                      <w:lang w:val="en-US"/>
                    </w:rPr>
                    <w:t>G13</w:t>
                  </w:r>
                </w:p>
              </w:tc>
            </w:tr>
            <w:tr w:rsidR="004C1DC8" w:rsidRPr="000469F1" w:rsidTr="00B51D3B">
              <w:trPr>
                <w:trHeight w:val="889"/>
              </w:trPr>
              <w:tc>
                <w:tcPr>
                  <w:tcW w:w="3431" w:type="dxa"/>
                </w:tcPr>
                <w:p w:rsidR="004C1DC8" w:rsidRPr="00A23523" w:rsidRDefault="004C1DC8" w:rsidP="00B51D3B">
                  <w:r w:rsidRPr="00A23523">
                    <w:t>Длина волны спектральной линии бактерицидного потока, нм</w:t>
                  </w:r>
                </w:p>
              </w:tc>
              <w:tc>
                <w:tcPr>
                  <w:tcW w:w="1721" w:type="dxa"/>
                </w:tcPr>
                <w:p w:rsidR="004C1DC8" w:rsidRPr="00A23523" w:rsidRDefault="004C1DC8" w:rsidP="00B51D3B">
                  <w:r w:rsidRPr="00A23523">
                    <w:t>253,7</w:t>
                  </w:r>
                </w:p>
              </w:tc>
            </w:tr>
            <w:tr w:rsidR="004C1DC8" w:rsidRPr="000469F1" w:rsidTr="00B51D3B">
              <w:trPr>
                <w:trHeight w:val="582"/>
              </w:trPr>
              <w:tc>
                <w:tcPr>
                  <w:tcW w:w="3431" w:type="dxa"/>
                </w:tcPr>
                <w:p w:rsidR="004C1DC8" w:rsidRPr="00A23523" w:rsidRDefault="004C1DC8" w:rsidP="00B51D3B">
                  <w:r w:rsidRPr="00A23523">
                    <w:t xml:space="preserve">Мощность бактерицидного потока, </w:t>
                  </w:r>
                  <w:proofErr w:type="gramStart"/>
                  <w:r w:rsidRPr="00A23523">
                    <w:t>Вт</w:t>
                  </w:r>
                  <w:proofErr w:type="gramEnd"/>
                  <w:r w:rsidRPr="00A23523">
                    <w:t>/м²</w:t>
                  </w:r>
                </w:p>
              </w:tc>
              <w:tc>
                <w:tcPr>
                  <w:tcW w:w="1721" w:type="dxa"/>
                </w:tcPr>
                <w:p w:rsidR="004C1DC8" w:rsidRPr="00A23523" w:rsidRDefault="004C1DC8" w:rsidP="00B51D3B">
                  <w:r w:rsidRPr="00A23523">
                    <w:t>30-40</w:t>
                  </w:r>
                </w:p>
              </w:tc>
            </w:tr>
            <w:tr w:rsidR="004C1DC8" w:rsidRPr="000469F1" w:rsidTr="00B51D3B">
              <w:trPr>
                <w:trHeight w:val="291"/>
              </w:trPr>
              <w:tc>
                <w:tcPr>
                  <w:tcW w:w="3431" w:type="dxa"/>
                </w:tcPr>
                <w:p w:rsidR="004C1DC8" w:rsidRPr="00A23523" w:rsidRDefault="004C1DC8" w:rsidP="00B51D3B">
                  <w:r w:rsidRPr="00A23523">
                    <w:t>Сеть переменного тока, В/</w:t>
                  </w:r>
                  <w:proofErr w:type="gramStart"/>
                  <w:r w:rsidRPr="00A23523">
                    <w:t>Гц</w:t>
                  </w:r>
                  <w:proofErr w:type="gramEnd"/>
                </w:p>
              </w:tc>
              <w:tc>
                <w:tcPr>
                  <w:tcW w:w="1721" w:type="dxa"/>
                </w:tcPr>
                <w:p w:rsidR="004C1DC8" w:rsidRPr="00A23523" w:rsidRDefault="004C1DC8" w:rsidP="00B51D3B">
                  <w:r w:rsidRPr="00A23523">
                    <w:t>220/50</w:t>
                  </w:r>
                </w:p>
              </w:tc>
            </w:tr>
            <w:tr w:rsidR="004C1DC8" w:rsidRPr="000469F1" w:rsidTr="00B51D3B">
              <w:trPr>
                <w:trHeight w:val="291"/>
              </w:trPr>
              <w:tc>
                <w:tcPr>
                  <w:tcW w:w="3431" w:type="dxa"/>
                </w:tcPr>
                <w:p w:rsidR="004C1DC8" w:rsidRPr="00A23523" w:rsidRDefault="004C1DC8" w:rsidP="00B51D3B">
                  <w:r w:rsidRPr="00A23523">
                    <w:t>Полезный срок службы, час</w:t>
                  </w:r>
                </w:p>
              </w:tc>
              <w:tc>
                <w:tcPr>
                  <w:tcW w:w="1721" w:type="dxa"/>
                </w:tcPr>
                <w:p w:rsidR="004C1DC8" w:rsidRPr="00A23523" w:rsidRDefault="004C1DC8" w:rsidP="00B51D3B">
                  <w:r w:rsidRPr="00A23523">
                    <w:t>9000</w:t>
                  </w:r>
                </w:p>
              </w:tc>
            </w:tr>
            <w:tr w:rsidR="004C1DC8" w:rsidRPr="000469F1" w:rsidTr="00B51D3B">
              <w:trPr>
                <w:trHeight w:val="598"/>
              </w:trPr>
              <w:tc>
                <w:tcPr>
                  <w:tcW w:w="3431" w:type="dxa"/>
                </w:tcPr>
                <w:p w:rsidR="004C1DC8" w:rsidRPr="00A23523" w:rsidRDefault="004C1DC8" w:rsidP="00B51D3B">
                  <w:r w:rsidRPr="00A23523">
                    <w:t>Спад бактерицидного потока после 5000 час, %</w:t>
                  </w:r>
                </w:p>
              </w:tc>
              <w:tc>
                <w:tcPr>
                  <w:tcW w:w="1721" w:type="dxa"/>
                </w:tcPr>
                <w:p w:rsidR="004C1DC8" w:rsidRPr="00A23523" w:rsidRDefault="004C1DC8" w:rsidP="00B51D3B">
                  <w:r w:rsidRPr="00A23523">
                    <w:t>15-18</w:t>
                  </w:r>
                </w:p>
              </w:tc>
            </w:tr>
            <w:tr w:rsidR="004C1DC8" w:rsidRPr="000469F1" w:rsidTr="00B51D3B">
              <w:trPr>
                <w:trHeight w:val="582"/>
              </w:trPr>
              <w:tc>
                <w:tcPr>
                  <w:tcW w:w="3431" w:type="dxa"/>
                </w:tcPr>
                <w:p w:rsidR="004C1DC8" w:rsidRPr="00A23523" w:rsidRDefault="004C1DC8" w:rsidP="00B51D3B">
                  <w:r w:rsidRPr="00A23523">
                    <w:t xml:space="preserve">Максимальный диаметр колбы, </w:t>
                  </w:r>
                  <w:proofErr w:type="gramStart"/>
                  <w:r w:rsidRPr="00A23523">
                    <w:t>мм</w:t>
                  </w:r>
                  <w:proofErr w:type="gramEnd"/>
                </w:p>
              </w:tc>
              <w:tc>
                <w:tcPr>
                  <w:tcW w:w="1721" w:type="dxa"/>
                </w:tcPr>
                <w:p w:rsidR="004C1DC8" w:rsidRPr="00A23523" w:rsidRDefault="004C1DC8" w:rsidP="00B51D3B">
                  <w:r w:rsidRPr="00A23523">
                    <w:t>26</w:t>
                  </w:r>
                </w:p>
              </w:tc>
            </w:tr>
            <w:tr w:rsidR="004C1DC8" w:rsidRPr="000469F1" w:rsidTr="00B51D3B">
              <w:trPr>
                <w:trHeight w:val="291"/>
              </w:trPr>
              <w:tc>
                <w:tcPr>
                  <w:tcW w:w="3431" w:type="dxa"/>
                </w:tcPr>
                <w:p w:rsidR="004C1DC8" w:rsidRPr="00A23523" w:rsidRDefault="004C1DC8" w:rsidP="00B51D3B">
                  <w:r w:rsidRPr="00A23523">
                    <w:t xml:space="preserve">Габаритные размеры, </w:t>
                  </w:r>
                  <w:proofErr w:type="gramStart"/>
                  <w:r w:rsidRPr="00A23523">
                    <w:t>мм</w:t>
                  </w:r>
                  <w:proofErr w:type="gramEnd"/>
                </w:p>
              </w:tc>
              <w:tc>
                <w:tcPr>
                  <w:tcW w:w="1721" w:type="dxa"/>
                </w:tcPr>
                <w:p w:rsidR="004C1DC8" w:rsidRPr="00A23523" w:rsidRDefault="004C1DC8" w:rsidP="00B51D3B">
                  <w:r w:rsidRPr="00A23523">
                    <w:t>451*26*26</w:t>
                  </w:r>
                </w:p>
              </w:tc>
            </w:tr>
            <w:tr w:rsidR="004C1DC8" w:rsidRPr="000469F1" w:rsidTr="00B51D3B">
              <w:trPr>
                <w:trHeight w:val="291"/>
              </w:trPr>
              <w:tc>
                <w:tcPr>
                  <w:tcW w:w="3431" w:type="dxa"/>
                </w:tcPr>
                <w:p w:rsidR="004C1DC8" w:rsidRPr="00A23523" w:rsidRDefault="004C1DC8" w:rsidP="00B51D3B">
                  <w:r w:rsidRPr="00A23523">
                    <w:t xml:space="preserve">Вес, не более, </w:t>
                  </w:r>
                  <w:proofErr w:type="gramStart"/>
                  <w:r w:rsidRPr="00A23523">
                    <w:t>кг</w:t>
                  </w:r>
                  <w:proofErr w:type="gramEnd"/>
                </w:p>
              </w:tc>
              <w:tc>
                <w:tcPr>
                  <w:tcW w:w="1721" w:type="dxa"/>
                </w:tcPr>
                <w:p w:rsidR="004C1DC8" w:rsidRPr="00A23523" w:rsidRDefault="004C1DC8" w:rsidP="00B51D3B">
                  <w:r w:rsidRPr="00A23523">
                    <w:t>0,074</w:t>
                  </w:r>
                </w:p>
              </w:tc>
            </w:tr>
          </w:tbl>
          <w:p w:rsidR="004C1DC8" w:rsidRPr="004942B1" w:rsidRDefault="004C1DC8" w:rsidP="004C1DC8">
            <w:pPr>
              <w:numPr>
                <w:ilvl w:val="0"/>
                <w:numId w:val="14"/>
              </w:numPr>
              <w:shd w:val="clear" w:color="auto" w:fill="FFFFFF"/>
              <w:ind w:left="0"/>
              <w:jc w:val="both"/>
              <w:textAlignment w:val="baseline"/>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C8" w:rsidRPr="004942B1" w:rsidRDefault="004C1DC8" w:rsidP="00B51D3B">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C1DC8" w:rsidRPr="004942B1" w:rsidRDefault="004C1DC8" w:rsidP="00B51D3B">
            <w:pPr>
              <w:jc w:val="center"/>
              <w:rPr>
                <w:color w:val="000000"/>
                <w:sz w:val="28"/>
                <w:szCs w:val="28"/>
              </w:rPr>
            </w:pPr>
            <w:r>
              <w:rPr>
                <w:color w:val="000000"/>
                <w:sz w:val="28"/>
                <w:szCs w:val="28"/>
              </w:rPr>
              <w:t>39</w:t>
            </w:r>
          </w:p>
        </w:tc>
      </w:tr>
    </w:tbl>
    <w:p w:rsidR="004C1DC8" w:rsidRDefault="004C1DC8" w:rsidP="004C1DC8"/>
    <w:p w:rsidR="004C1DC8" w:rsidRDefault="004C1DC8" w:rsidP="004C1DC8"/>
    <w:p w:rsidR="004C1DC8" w:rsidRDefault="004C1DC8" w:rsidP="004C1DC8"/>
    <w:p w:rsidR="004C1DC8" w:rsidRDefault="004C1DC8" w:rsidP="004C1DC8"/>
    <w:p w:rsidR="00752989" w:rsidRDefault="00752989" w:rsidP="00752989">
      <w:pPr>
        <w:jc w:val="right"/>
        <w:rPr>
          <w:color w:val="000000"/>
        </w:rPr>
      </w:pPr>
    </w:p>
    <w:p w:rsidR="00C31016" w:rsidRDefault="00C31016" w:rsidP="00752989">
      <w:pPr>
        <w:jc w:val="right"/>
        <w:rPr>
          <w:color w:val="000000"/>
        </w:rPr>
      </w:pPr>
      <w:r>
        <w:rPr>
          <w:color w:val="000000"/>
        </w:rPr>
        <w:lastRenderedPageBreak/>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4C1DC8"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4C1DC8">
        <w:rPr>
          <w:rFonts w:ascii="Times New Roman" w:hAnsi="Times New Roman"/>
          <w:color w:val="000000"/>
          <w:sz w:val="24"/>
          <w:szCs w:val="24"/>
        </w:rPr>
        <w:t xml:space="preserve">                   № 211070001</w:t>
      </w:r>
      <w:r w:rsidR="004C1DC8" w:rsidRPr="004C1DC8">
        <w:rPr>
          <w:rFonts w:ascii="Times New Roman" w:hAnsi="Times New Roman"/>
          <w:color w:val="000000"/>
          <w:sz w:val="24"/>
          <w:szCs w:val="24"/>
        </w:rPr>
        <w:t>63</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4C1DC8">
        <w:rPr>
          <w:b/>
          <w:bCs/>
        </w:rPr>
        <w:t>21107000163</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0F698B">
        <w:t>«___</w:t>
      </w:r>
      <w:r w:rsidR="004C1DC8">
        <w:t>__» октября</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w:t>
      </w:r>
      <w:r w:rsidR="00752989" w:rsidRPr="006748C4">
        <w:rPr>
          <w:bCs/>
          <w:sz w:val="24"/>
        </w:rPr>
        <w:t xml:space="preserve">течение </w:t>
      </w:r>
      <w:r w:rsidR="006748C4" w:rsidRPr="006748C4">
        <w:rPr>
          <w:bCs/>
          <w:sz w:val="24"/>
        </w:rPr>
        <w:t>15</w:t>
      </w:r>
      <w:r w:rsidR="00752989" w:rsidRPr="006748C4">
        <w:rPr>
          <w:bCs/>
          <w:sz w:val="24"/>
        </w:rPr>
        <w:t xml:space="preserve"> рабочих</w:t>
      </w:r>
      <w:r w:rsidR="00752989" w:rsidRPr="00752989">
        <w:rPr>
          <w:bCs/>
          <w:sz w:val="24"/>
        </w:rPr>
        <w:t xml:space="preserve">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744F1">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lastRenderedPageBreak/>
        <w:t xml:space="preserve">                           </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F96ACC" w:rsidRPr="00C744F1" w:rsidRDefault="00F96ACC"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4C1DC8" w:rsidRPr="00C744F1" w:rsidRDefault="004C1DC8" w:rsidP="004C1DC8">
      <w:pPr>
        <w:jc w:val="right"/>
        <w:rPr>
          <w:color w:val="000000"/>
        </w:rPr>
      </w:pPr>
      <w:r w:rsidRPr="00C744F1">
        <w:rPr>
          <w:color w:val="000000"/>
        </w:rPr>
        <w:lastRenderedPageBreak/>
        <w:t>Приложение №3</w:t>
      </w:r>
    </w:p>
    <w:p w:rsidR="004C1DC8" w:rsidRPr="00C744F1" w:rsidRDefault="004C1DC8" w:rsidP="004C1DC8">
      <w:pPr>
        <w:jc w:val="right"/>
        <w:rPr>
          <w:color w:val="000000"/>
        </w:rPr>
      </w:pPr>
      <w:r w:rsidRPr="00C744F1">
        <w:rPr>
          <w:color w:val="000000"/>
        </w:rPr>
        <w:t>к заявке участника</w:t>
      </w:r>
    </w:p>
    <w:p w:rsidR="004C1DC8" w:rsidRPr="000D71D2" w:rsidRDefault="004C1DC8" w:rsidP="004C1DC8">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w:t>
      </w:r>
      <w:r>
        <w:rPr>
          <w:rFonts w:ascii="Times New Roman" w:hAnsi="Times New Roman"/>
          <w:b w:val="0"/>
          <w:color w:val="000000"/>
          <w:sz w:val="24"/>
          <w:szCs w:val="24"/>
        </w:rPr>
        <w:t>63</w:t>
      </w:r>
    </w:p>
    <w:p w:rsidR="004C1DC8" w:rsidRDefault="004C1DC8" w:rsidP="004C1DC8">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Pr="00C744F1" w:rsidRDefault="004C1DC8" w:rsidP="004C1DC8">
      <w:pPr>
        <w:pStyle w:val="ConsTitle"/>
        <w:widowControl/>
        <w:tabs>
          <w:tab w:val="left" w:pos="1620"/>
        </w:tabs>
        <w:spacing w:line="320" w:lineRule="exact"/>
        <w:rPr>
          <w:rFonts w:ascii="Times New Roman" w:hAnsi="Times New Roman"/>
          <w:b w:val="0"/>
          <w:sz w:val="24"/>
          <w:szCs w:val="24"/>
        </w:rPr>
      </w:pPr>
    </w:p>
    <w:p w:rsidR="004C1DC8" w:rsidRPr="00A76EFB" w:rsidRDefault="004C1DC8" w:rsidP="004C1DC8">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4C1DC8" w:rsidRPr="00A76EFB" w:rsidRDefault="004C1DC8" w:rsidP="004C1DC8">
      <w:pPr>
        <w:rPr>
          <w:color w:val="000000"/>
          <w:sz w:val="22"/>
          <w:szCs w:val="22"/>
        </w:rPr>
      </w:pPr>
    </w:p>
    <w:tbl>
      <w:tblPr>
        <w:tblStyle w:val="19"/>
        <w:tblW w:w="9571" w:type="dxa"/>
        <w:tblLook w:val="04A0"/>
      </w:tblPr>
      <w:tblGrid>
        <w:gridCol w:w="597"/>
        <w:gridCol w:w="2135"/>
        <w:gridCol w:w="1141"/>
        <w:gridCol w:w="1527"/>
        <w:gridCol w:w="1475"/>
        <w:gridCol w:w="1580"/>
        <w:gridCol w:w="1116"/>
      </w:tblGrid>
      <w:tr w:rsidR="004C1DC8" w:rsidRPr="00A76EFB" w:rsidTr="004C1DC8">
        <w:trPr>
          <w:trHeight w:val="675"/>
        </w:trPr>
        <w:tc>
          <w:tcPr>
            <w:tcW w:w="597" w:type="dxa"/>
          </w:tcPr>
          <w:p w:rsidR="004C1DC8" w:rsidRPr="00A76EFB" w:rsidRDefault="004C1DC8" w:rsidP="00B51D3B">
            <w:pPr>
              <w:jc w:val="center"/>
              <w:rPr>
                <w:b/>
              </w:rPr>
            </w:pPr>
            <w:r w:rsidRPr="00A76EFB">
              <w:rPr>
                <w:b/>
              </w:rPr>
              <w:t xml:space="preserve">№ </w:t>
            </w:r>
            <w:proofErr w:type="spellStart"/>
            <w:proofErr w:type="gramStart"/>
            <w:r w:rsidRPr="00A76EFB">
              <w:rPr>
                <w:b/>
              </w:rPr>
              <w:t>п</w:t>
            </w:r>
            <w:proofErr w:type="spellEnd"/>
            <w:proofErr w:type="gramEnd"/>
            <w:r w:rsidRPr="00A76EFB">
              <w:rPr>
                <w:b/>
              </w:rPr>
              <w:t>/</w:t>
            </w:r>
            <w:proofErr w:type="spellStart"/>
            <w:r w:rsidRPr="00A76EFB">
              <w:rPr>
                <w:b/>
              </w:rPr>
              <w:t>п</w:t>
            </w:r>
            <w:proofErr w:type="spellEnd"/>
          </w:p>
        </w:tc>
        <w:tc>
          <w:tcPr>
            <w:tcW w:w="2136" w:type="dxa"/>
          </w:tcPr>
          <w:p w:rsidR="004C1DC8" w:rsidRPr="00A76EFB" w:rsidRDefault="004C1DC8" w:rsidP="00B51D3B">
            <w:pPr>
              <w:jc w:val="center"/>
              <w:rPr>
                <w:b/>
              </w:rPr>
            </w:pPr>
            <w:r w:rsidRPr="00A76EFB">
              <w:rPr>
                <w:b/>
              </w:rPr>
              <w:t>Наименование Товара</w:t>
            </w:r>
          </w:p>
        </w:tc>
        <w:tc>
          <w:tcPr>
            <w:tcW w:w="1141" w:type="dxa"/>
          </w:tcPr>
          <w:p w:rsidR="004C1DC8" w:rsidRPr="00A76EFB" w:rsidRDefault="004C1DC8" w:rsidP="00B51D3B">
            <w:pPr>
              <w:jc w:val="center"/>
              <w:rPr>
                <w:b/>
              </w:rPr>
            </w:pPr>
            <w:r w:rsidRPr="00A76EFB">
              <w:rPr>
                <w:b/>
              </w:rPr>
              <w:t xml:space="preserve">Ед. </w:t>
            </w:r>
            <w:proofErr w:type="spellStart"/>
            <w:r w:rsidRPr="00A76EFB">
              <w:rPr>
                <w:b/>
              </w:rPr>
              <w:t>измер</w:t>
            </w:r>
            <w:proofErr w:type="spellEnd"/>
            <w:r w:rsidRPr="00A76EFB">
              <w:rPr>
                <w:b/>
              </w:rPr>
              <w:t>.</w:t>
            </w:r>
          </w:p>
        </w:tc>
        <w:tc>
          <w:tcPr>
            <w:tcW w:w="1528" w:type="dxa"/>
          </w:tcPr>
          <w:p w:rsidR="004C1DC8" w:rsidRPr="00A76EFB" w:rsidRDefault="004C1DC8" w:rsidP="00B51D3B">
            <w:pPr>
              <w:jc w:val="center"/>
              <w:rPr>
                <w:b/>
              </w:rPr>
            </w:pPr>
            <w:r w:rsidRPr="00A76EFB">
              <w:rPr>
                <w:b/>
              </w:rPr>
              <w:t>Цена 1</w:t>
            </w:r>
          </w:p>
        </w:tc>
        <w:tc>
          <w:tcPr>
            <w:tcW w:w="1476" w:type="dxa"/>
          </w:tcPr>
          <w:p w:rsidR="004C1DC8" w:rsidRPr="00A76EFB" w:rsidRDefault="004C1DC8" w:rsidP="00B51D3B">
            <w:pPr>
              <w:jc w:val="center"/>
              <w:rPr>
                <w:b/>
              </w:rPr>
            </w:pPr>
            <w:r w:rsidRPr="00A76EFB">
              <w:rPr>
                <w:b/>
              </w:rPr>
              <w:t>Цена 2</w:t>
            </w:r>
          </w:p>
        </w:tc>
        <w:tc>
          <w:tcPr>
            <w:tcW w:w="1581" w:type="dxa"/>
          </w:tcPr>
          <w:p w:rsidR="004C1DC8" w:rsidRPr="00A76EFB" w:rsidRDefault="004C1DC8" w:rsidP="00B51D3B">
            <w:pPr>
              <w:jc w:val="center"/>
              <w:rPr>
                <w:b/>
              </w:rPr>
            </w:pPr>
            <w:r w:rsidRPr="00A76EFB">
              <w:rPr>
                <w:b/>
              </w:rPr>
              <w:t>Цена 3</w:t>
            </w:r>
          </w:p>
        </w:tc>
        <w:tc>
          <w:tcPr>
            <w:tcW w:w="1112" w:type="dxa"/>
          </w:tcPr>
          <w:p w:rsidR="004C1DC8" w:rsidRPr="00A76EFB" w:rsidRDefault="004C1DC8" w:rsidP="00B51D3B">
            <w:pPr>
              <w:jc w:val="center"/>
              <w:rPr>
                <w:b/>
              </w:rPr>
            </w:pPr>
            <w:r>
              <w:rPr>
                <w:b/>
              </w:rPr>
              <w:t>НМЦ</w:t>
            </w:r>
          </w:p>
        </w:tc>
      </w:tr>
      <w:tr w:rsidR="004C1DC8" w:rsidRPr="00A76EFB" w:rsidTr="00B51D3B">
        <w:tc>
          <w:tcPr>
            <w:tcW w:w="597" w:type="dxa"/>
          </w:tcPr>
          <w:p w:rsidR="004C1DC8" w:rsidRPr="00A76EFB" w:rsidRDefault="004C1DC8" w:rsidP="00B51D3B">
            <w:pPr>
              <w:jc w:val="center"/>
              <w:rPr>
                <w:sz w:val="28"/>
                <w:szCs w:val="28"/>
              </w:rPr>
            </w:pPr>
            <w:r w:rsidRPr="00A76EFB">
              <w:rPr>
                <w:sz w:val="28"/>
                <w:szCs w:val="28"/>
              </w:rPr>
              <w:t>1</w:t>
            </w:r>
          </w:p>
        </w:tc>
        <w:tc>
          <w:tcPr>
            <w:tcW w:w="2136" w:type="dxa"/>
          </w:tcPr>
          <w:p w:rsidR="004C1DC8" w:rsidRPr="004C1DC8" w:rsidRDefault="004C1DC8" w:rsidP="004C1DC8">
            <w:pPr>
              <w:jc w:val="center"/>
            </w:pPr>
            <w:r>
              <w:t xml:space="preserve">Бактерицидная УФ лампа </w:t>
            </w:r>
            <w:r>
              <w:rPr>
                <w:lang w:val="en-US"/>
              </w:rPr>
              <w:t>UVC</w:t>
            </w:r>
            <w:r w:rsidRPr="004C1DC8">
              <w:t xml:space="preserve"> 15</w:t>
            </w:r>
            <w:r>
              <w:rPr>
                <w:lang w:val="en-US"/>
              </w:rPr>
              <w:t>W</w:t>
            </w:r>
          </w:p>
        </w:tc>
        <w:tc>
          <w:tcPr>
            <w:tcW w:w="1141" w:type="dxa"/>
          </w:tcPr>
          <w:p w:rsidR="004C1DC8" w:rsidRPr="00A76EFB" w:rsidRDefault="004C1DC8" w:rsidP="00B51D3B">
            <w:pPr>
              <w:jc w:val="center"/>
            </w:pPr>
            <w:r w:rsidRPr="00A76EFB">
              <w:t>шт.</w:t>
            </w:r>
          </w:p>
        </w:tc>
        <w:tc>
          <w:tcPr>
            <w:tcW w:w="1528" w:type="dxa"/>
          </w:tcPr>
          <w:p w:rsidR="004C1DC8" w:rsidRPr="00C344AF" w:rsidRDefault="005E7DDC" w:rsidP="004C1DC8">
            <w:pPr>
              <w:rPr>
                <w:b/>
              </w:rPr>
            </w:pPr>
            <w:r>
              <w:rPr>
                <w:b/>
              </w:rPr>
              <w:t>17940,00</w:t>
            </w:r>
          </w:p>
        </w:tc>
        <w:tc>
          <w:tcPr>
            <w:tcW w:w="1476" w:type="dxa"/>
          </w:tcPr>
          <w:p w:rsidR="004C1DC8" w:rsidRPr="00C344AF" w:rsidRDefault="005E7DDC" w:rsidP="004C1DC8">
            <w:pPr>
              <w:rPr>
                <w:b/>
              </w:rPr>
            </w:pPr>
            <w:r>
              <w:rPr>
                <w:b/>
              </w:rPr>
              <w:t>19500,00</w:t>
            </w:r>
          </w:p>
        </w:tc>
        <w:tc>
          <w:tcPr>
            <w:tcW w:w="1581" w:type="dxa"/>
          </w:tcPr>
          <w:p w:rsidR="004C1DC8" w:rsidRPr="00C344AF" w:rsidRDefault="005E7DDC" w:rsidP="004C1DC8">
            <w:pPr>
              <w:rPr>
                <w:b/>
              </w:rPr>
            </w:pPr>
            <w:r>
              <w:rPr>
                <w:b/>
              </w:rPr>
              <w:t>20280,00</w:t>
            </w:r>
          </w:p>
        </w:tc>
        <w:tc>
          <w:tcPr>
            <w:tcW w:w="1112" w:type="dxa"/>
          </w:tcPr>
          <w:p w:rsidR="004C1DC8" w:rsidRPr="00C344AF" w:rsidRDefault="00380A91" w:rsidP="004C1DC8">
            <w:pPr>
              <w:rPr>
                <w:b/>
              </w:rPr>
            </w:pPr>
            <w:r>
              <w:rPr>
                <w:b/>
              </w:rPr>
              <w:t>1924</w:t>
            </w:r>
            <w:r w:rsidR="005E7DDC">
              <w:rPr>
                <w:b/>
              </w:rPr>
              <w:t>0,00</w:t>
            </w:r>
          </w:p>
        </w:tc>
      </w:tr>
    </w:tbl>
    <w:p w:rsidR="004C1DC8" w:rsidRPr="00A76EFB" w:rsidRDefault="004C1DC8" w:rsidP="004C1DC8">
      <w:pPr>
        <w:rPr>
          <w:color w:val="000000"/>
          <w:sz w:val="22"/>
          <w:szCs w:val="22"/>
        </w:rPr>
      </w:pPr>
    </w:p>
    <w:p w:rsidR="004C1DC8" w:rsidRPr="00A76EFB" w:rsidRDefault="004C1DC8" w:rsidP="004C1DC8">
      <w:pPr>
        <w:rPr>
          <w:color w:val="000000"/>
          <w:sz w:val="22"/>
          <w:szCs w:val="22"/>
        </w:rPr>
      </w:pPr>
    </w:p>
    <w:p w:rsidR="004C1DC8" w:rsidRPr="00A76EFB" w:rsidRDefault="004C1DC8" w:rsidP="004C1DC8">
      <w:pPr>
        <w:keepNext/>
        <w:keepLines/>
        <w:jc w:val="both"/>
        <w:rPr>
          <w:b/>
          <w:szCs w:val="22"/>
        </w:rPr>
      </w:pPr>
      <w:r w:rsidRPr="00A76EFB">
        <w:rPr>
          <w:b/>
          <w:szCs w:val="22"/>
        </w:rPr>
        <w:t>Главный врач</w:t>
      </w:r>
    </w:p>
    <w:p w:rsidR="004C1DC8" w:rsidRPr="00A76EFB" w:rsidRDefault="004C1DC8" w:rsidP="004C1DC8">
      <w:pPr>
        <w:keepNext/>
        <w:keepLines/>
        <w:jc w:val="both"/>
        <w:rPr>
          <w:b/>
          <w:color w:val="000000"/>
          <w:szCs w:val="22"/>
        </w:rPr>
      </w:pPr>
      <w:r w:rsidRPr="00A76EFB">
        <w:rPr>
          <w:b/>
          <w:szCs w:val="22"/>
        </w:rPr>
        <w:t>ЧУЗ «</w:t>
      </w:r>
      <w:proofErr w:type="spellStart"/>
      <w:r w:rsidRPr="00A76EFB">
        <w:rPr>
          <w:b/>
          <w:szCs w:val="22"/>
        </w:rPr>
        <w:t>РЖД-Медицина</w:t>
      </w:r>
      <w:proofErr w:type="spellEnd"/>
      <w:r w:rsidRPr="00A76EFB">
        <w:rPr>
          <w:b/>
          <w:szCs w:val="22"/>
        </w:rPr>
        <w:t>» г</w:t>
      </w:r>
      <w:r>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4C1DC8" w:rsidRPr="00A76EFB" w:rsidRDefault="004C1DC8" w:rsidP="004C1DC8">
      <w:pPr>
        <w:tabs>
          <w:tab w:val="left" w:pos="1134"/>
        </w:tabs>
        <w:ind w:firstLine="709"/>
        <w:jc w:val="both"/>
        <w:rPr>
          <w:sz w:val="26"/>
          <w:szCs w:val="26"/>
        </w:rPr>
      </w:pPr>
    </w:p>
    <w:p w:rsidR="004C1DC8" w:rsidRPr="00A76EFB" w:rsidRDefault="004C1DC8" w:rsidP="004C1DC8"/>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Default="004C1DC8" w:rsidP="00C31016">
      <w:pPr>
        <w:jc w:val="right"/>
        <w:rPr>
          <w:color w:val="000000"/>
        </w:rPr>
      </w:pPr>
    </w:p>
    <w:p w:rsidR="004C1DC8" w:rsidRPr="00380A91" w:rsidRDefault="004C1DC8" w:rsidP="004C1DC8">
      <w:pPr>
        <w:rPr>
          <w:color w:val="000000"/>
        </w:rPr>
      </w:pPr>
    </w:p>
    <w:p w:rsidR="004C1DC8" w:rsidRDefault="004C1DC8" w:rsidP="00C31016">
      <w:pPr>
        <w:jc w:val="right"/>
        <w:rPr>
          <w:color w:val="000000"/>
        </w:rPr>
      </w:pPr>
    </w:p>
    <w:p w:rsidR="00C31016" w:rsidRPr="00380A91" w:rsidRDefault="004C1DC8" w:rsidP="00C31016">
      <w:pPr>
        <w:jc w:val="right"/>
        <w:rPr>
          <w:color w:val="000000"/>
        </w:rPr>
      </w:pPr>
      <w:r>
        <w:rPr>
          <w:color w:val="000000"/>
        </w:rPr>
        <w:lastRenderedPageBreak/>
        <w:t>Приложение №</w:t>
      </w:r>
      <w:r w:rsidRPr="00380A91">
        <w:rPr>
          <w:color w:val="000000"/>
        </w:rPr>
        <w:t>4</w:t>
      </w:r>
    </w:p>
    <w:p w:rsidR="00C31016" w:rsidRPr="00C744F1" w:rsidRDefault="00C31016" w:rsidP="00C31016">
      <w:pPr>
        <w:jc w:val="right"/>
        <w:rPr>
          <w:color w:val="000000"/>
        </w:rPr>
      </w:pPr>
      <w:r w:rsidRPr="00C744F1">
        <w:rPr>
          <w:color w:val="000000"/>
        </w:rPr>
        <w:t>к заявке участника</w:t>
      </w:r>
    </w:p>
    <w:p w:rsidR="00C31016" w:rsidRPr="00380A91"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w:t>
      </w:r>
      <w:r w:rsidR="004C1DC8" w:rsidRPr="00380A91">
        <w:rPr>
          <w:rFonts w:ascii="Times New Roman" w:hAnsi="Times New Roman"/>
          <w:b w:val="0"/>
          <w:color w:val="000000"/>
          <w:sz w:val="24"/>
          <w:szCs w:val="24"/>
        </w:rPr>
        <w:t>63</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lastRenderedPageBreak/>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6748C4">
        <w:rPr>
          <w:i/>
          <w:highlight w:val="cyan"/>
        </w:rPr>
        <w:t>одится Покупателем в течение 45</w:t>
      </w:r>
      <w:r w:rsidRPr="0024373B">
        <w:rPr>
          <w:i/>
          <w:highlight w:val="cyan"/>
        </w:rPr>
        <w:t xml:space="preserve"> дней после принятия Товара Покупателем в полном объеме и подписания Сторонами</w:t>
      </w:r>
      <w:r w:rsidR="00156D79">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 xml:space="preserve">Вариант 3: п.2.2. Оплата Товара производится Покупателем после принятия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w:t>
      </w:r>
      <w:r w:rsidRPr="00E97077">
        <w:rPr>
          <w:sz w:val="24"/>
          <w:szCs w:val="24"/>
        </w:rPr>
        <w:lastRenderedPageBreak/>
        <w:t xml:space="preserve">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w:t>
      </w:r>
      <w:r w:rsidRPr="00E97077">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lastRenderedPageBreak/>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lastRenderedPageBreak/>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w:t>
      </w:r>
      <w:r w:rsidRPr="007A7498">
        <w:lastRenderedPageBreak/>
        <w:t>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lastRenderedPageBreak/>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Pr="00C744F1"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lastRenderedPageBreak/>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F96ACC">
      <w:headerReference w:type="even" r:id="rId14"/>
      <w:headerReference w:type="default" r:id="rId15"/>
      <w:footerReference w:type="even" r:id="rId16"/>
      <w:footerReference w:type="default" r:id="rId1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79" w:rsidRDefault="00316279">
      <w:r>
        <w:separator/>
      </w:r>
    </w:p>
  </w:endnote>
  <w:endnote w:type="continuationSeparator" w:id="0">
    <w:p w:rsidR="00316279" w:rsidRDefault="00316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C804BD" w:rsidP="006C5A2C">
    <w:pPr>
      <w:pStyle w:val="a8"/>
      <w:framePr w:wrap="around" w:vAnchor="text" w:hAnchor="margin" w:xAlign="right" w:y="1"/>
      <w:rPr>
        <w:rStyle w:val="a7"/>
      </w:rPr>
    </w:pPr>
    <w:r>
      <w:rPr>
        <w:rStyle w:val="a7"/>
      </w:rPr>
      <w:fldChar w:fldCharType="begin"/>
    </w:r>
    <w:r w:rsidR="002D2614">
      <w:rPr>
        <w:rStyle w:val="a7"/>
      </w:rPr>
      <w:instrText xml:space="preserve">PAGE  </w:instrText>
    </w:r>
    <w:r>
      <w:rPr>
        <w:rStyle w:val="a7"/>
      </w:rPr>
      <w:fldChar w:fldCharType="separate"/>
    </w:r>
    <w:r w:rsidR="002D2614">
      <w:rPr>
        <w:rStyle w:val="a7"/>
        <w:noProof/>
      </w:rPr>
      <w:t>1</w:t>
    </w:r>
    <w:r>
      <w:rPr>
        <w:rStyle w:val="a7"/>
      </w:rPr>
      <w:fldChar w:fldCharType="end"/>
    </w:r>
  </w:p>
  <w:p w:rsidR="002D2614" w:rsidRDefault="002D261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2D261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79" w:rsidRDefault="00316279">
      <w:r>
        <w:separator/>
      </w:r>
    </w:p>
  </w:footnote>
  <w:footnote w:type="continuationSeparator" w:id="0">
    <w:p w:rsidR="00316279" w:rsidRDefault="00316279">
      <w:r>
        <w:continuationSeparator/>
      </w:r>
    </w:p>
  </w:footnote>
  <w:footnote w:id="1">
    <w:p w:rsidR="002D2614" w:rsidRDefault="002D2614"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C804BD" w:rsidP="00E210D2">
    <w:pPr>
      <w:pStyle w:val="a5"/>
      <w:framePr w:wrap="around" w:vAnchor="text" w:hAnchor="margin" w:xAlign="center" w:y="1"/>
      <w:rPr>
        <w:rStyle w:val="a7"/>
      </w:rPr>
    </w:pPr>
    <w:r>
      <w:rPr>
        <w:rStyle w:val="a7"/>
      </w:rPr>
      <w:fldChar w:fldCharType="begin"/>
    </w:r>
    <w:r w:rsidR="002D2614">
      <w:rPr>
        <w:rStyle w:val="a7"/>
      </w:rPr>
      <w:instrText xml:space="preserve">PAGE  </w:instrText>
    </w:r>
    <w:r>
      <w:rPr>
        <w:rStyle w:val="a7"/>
      </w:rPr>
      <w:fldChar w:fldCharType="separate"/>
    </w:r>
    <w:r w:rsidR="002D2614">
      <w:rPr>
        <w:rStyle w:val="a7"/>
        <w:noProof/>
      </w:rPr>
      <w:t>1</w:t>
    </w:r>
    <w:r>
      <w:rPr>
        <w:rStyle w:val="a7"/>
      </w:rPr>
      <w:fldChar w:fldCharType="end"/>
    </w:r>
  </w:p>
  <w:p w:rsidR="002D2614" w:rsidRDefault="002D26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2D2614" w:rsidP="00E210D2">
    <w:pPr>
      <w:pStyle w:val="a5"/>
      <w:framePr w:wrap="around" w:vAnchor="text" w:hAnchor="margin" w:xAlign="center" w:y="1"/>
      <w:rPr>
        <w:rStyle w:val="a7"/>
      </w:rPr>
    </w:pPr>
  </w:p>
  <w:p w:rsidR="002D2614" w:rsidRDefault="002D261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A954AA"/>
    <w:multiLevelType w:val="multilevel"/>
    <w:tmpl w:val="ADE6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3"/>
  </w:num>
  <w:num w:numId="7">
    <w:abstractNumId w:val="5"/>
  </w:num>
  <w:num w:numId="8">
    <w:abstractNumId w:val="9"/>
  </w:num>
  <w:num w:numId="9">
    <w:abstractNumId w:val="2"/>
  </w:num>
  <w:num w:numId="10">
    <w:abstractNumId w:val="7"/>
  </w:num>
  <w:num w:numId="11">
    <w:abstractNumId w:val="10"/>
  </w:num>
  <w:num w:numId="12">
    <w:abstractNumId w:val="4"/>
  </w:num>
  <w:num w:numId="13">
    <w:abstractNumId w:val="11"/>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1B6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6D7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52A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3A6A"/>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614"/>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279"/>
    <w:rsid w:val="00316E1E"/>
    <w:rsid w:val="00321865"/>
    <w:rsid w:val="00321C7C"/>
    <w:rsid w:val="0032201D"/>
    <w:rsid w:val="00322087"/>
    <w:rsid w:val="00322D8E"/>
    <w:rsid w:val="003252A2"/>
    <w:rsid w:val="003272A4"/>
    <w:rsid w:val="00330D4A"/>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039"/>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A91"/>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DC8"/>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E7DDC"/>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48C4"/>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B7218"/>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11B9"/>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35C4"/>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3BB6"/>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2B0"/>
    <w:rsid w:val="00C7043A"/>
    <w:rsid w:val="00C74260"/>
    <w:rsid w:val="00C742D0"/>
    <w:rsid w:val="00C744F1"/>
    <w:rsid w:val="00C74D57"/>
    <w:rsid w:val="00C7541D"/>
    <w:rsid w:val="00C7671C"/>
    <w:rsid w:val="00C804BD"/>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0333"/>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8188-950E-49DF-9CE3-6C6E4A8A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27</Pages>
  <Words>8834</Words>
  <Characters>50356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59072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48</cp:revision>
  <cp:lastPrinted>2021-10-01T08:20:00Z</cp:lastPrinted>
  <dcterms:created xsi:type="dcterms:W3CDTF">2021-03-29T08:48:00Z</dcterms:created>
  <dcterms:modified xsi:type="dcterms:W3CDTF">2021-10-08T07:25:00Z</dcterms:modified>
</cp:coreProperties>
</file>