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  <w:r w:rsidR="00CA1E46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CA1E46">
        <w:rPr>
          <w:sz w:val="26"/>
          <w:szCs w:val="26"/>
        </w:rPr>
        <w:t>оказание услуг</w:t>
      </w:r>
      <w:r w:rsidR="00DD44A7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CA1E46">
        <w:rPr>
          <w:sz w:val="26"/>
          <w:szCs w:val="26"/>
        </w:rPr>
        <w:t>Услуги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CA1E46">
        <w:rPr>
          <w:iCs/>
          <w:sz w:val="26"/>
          <w:szCs w:val="26"/>
        </w:rPr>
        <w:t>оказать услуги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>__) 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>Настоящей заявкой</w:t>
      </w:r>
      <w:r w:rsidR="00CA1E46">
        <w:rPr>
          <w:bCs/>
          <w:color w:val="000000"/>
          <w:sz w:val="26"/>
          <w:szCs w:val="26"/>
        </w:rPr>
        <w:t xml:space="preserve"> подтверждаем свое намерение уча</w:t>
      </w:r>
      <w:r w:rsidRPr="006A481E">
        <w:rPr>
          <w:bCs/>
          <w:color w:val="000000"/>
          <w:sz w:val="26"/>
          <w:szCs w:val="26"/>
        </w:rPr>
        <w:t xml:space="preserve">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CA1E46">
        <w:rPr>
          <w:sz w:val="26"/>
          <w:szCs w:val="26"/>
        </w:rPr>
        <w:t>оказания услуг</w:t>
      </w:r>
      <w:r w:rsidR="000426CA">
        <w:rPr>
          <w:sz w:val="26"/>
          <w:szCs w:val="26"/>
        </w:rPr>
        <w:t xml:space="preserve">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Неприостановление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</w:t>
      </w:r>
      <w:r w:rsidR="00FD4045">
        <w:rPr>
          <w:rStyle w:val="a4"/>
          <w:b w:val="0"/>
          <w:sz w:val="26"/>
          <w:szCs w:val="26"/>
        </w:rPr>
        <w:t>ехническое задание- приложение 1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CA1E46">
      <w:pPr>
        <w:pStyle w:val="a3"/>
        <w:spacing w:after="0" w:afterAutospacing="0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E46">
        <w:rPr>
          <w:rFonts w:ascii="Times New Roman" w:hAnsi="Times New Roman" w:cs="Times New Roman"/>
          <w:sz w:val="24"/>
          <w:szCs w:val="24"/>
        </w:rPr>
        <w:t>от "____" _________ 2021</w:t>
      </w:r>
      <w:r w:rsidRPr="00C81151">
        <w:rPr>
          <w:rFonts w:ascii="Times New Roman" w:hAnsi="Times New Roman" w:cs="Times New Roman"/>
          <w:sz w:val="24"/>
          <w:szCs w:val="24"/>
        </w:rPr>
        <w:t>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F8" w:rsidRDefault="00D921F8" w:rsidP="00011455">
      <w:pPr>
        <w:spacing w:after="0" w:line="240" w:lineRule="auto"/>
      </w:pPr>
      <w:r>
        <w:separator/>
      </w:r>
    </w:p>
  </w:endnote>
  <w:endnote w:type="continuationSeparator" w:id="0">
    <w:p w:rsidR="00D921F8" w:rsidRDefault="00D921F8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F8" w:rsidRDefault="00D921F8" w:rsidP="00011455">
      <w:pPr>
        <w:spacing w:after="0" w:line="240" w:lineRule="auto"/>
      </w:pPr>
      <w:r>
        <w:separator/>
      </w:r>
    </w:p>
  </w:footnote>
  <w:footnote w:type="continuationSeparator" w:id="0">
    <w:p w:rsidR="00D921F8" w:rsidRDefault="00D921F8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4E1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D4E92"/>
    <w:rsid w:val="00BF277A"/>
    <w:rsid w:val="00C33AE5"/>
    <w:rsid w:val="00C613C9"/>
    <w:rsid w:val="00C66443"/>
    <w:rsid w:val="00C664D8"/>
    <w:rsid w:val="00C81151"/>
    <w:rsid w:val="00C8731E"/>
    <w:rsid w:val="00CA1E46"/>
    <w:rsid w:val="00CE7D41"/>
    <w:rsid w:val="00D6152F"/>
    <w:rsid w:val="00D6388A"/>
    <w:rsid w:val="00D921F8"/>
    <w:rsid w:val="00D95C78"/>
    <w:rsid w:val="00D9610B"/>
    <w:rsid w:val="00DD1972"/>
    <w:rsid w:val="00DD44A7"/>
    <w:rsid w:val="00DF5BA0"/>
    <w:rsid w:val="00E052C3"/>
    <w:rsid w:val="00E227CC"/>
    <w:rsid w:val="00E313D4"/>
    <w:rsid w:val="00E3197F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62B8A"/>
    <w:rsid w:val="00F71D47"/>
    <w:rsid w:val="00F75A5A"/>
    <w:rsid w:val="00FA377F"/>
    <w:rsid w:val="00FD35BC"/>
    <w:rsid w:val="00FD4045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1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276B0-BD07-4611-B388-1753C66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Gd</cp:lastModifiedBy>
  <cp:revision>3</cp:revision>
  <cp:lastPrinted>2018-06-06T11:33:00Z</cp:lastPrinted>
  <dcterms:created xsi:type="dcterms:W3CDTF">2020-12-08T16:23:00Z</dcterms:created>
  <dcterms:modified xsi:type="dcterms:W3CDTF">2021-03-22T08:36:00Z</dcterms:modified>
</cp:coreProperties>
</file>