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3B" w:rsidRDefault="004765B7" w:rsidP="00EF62EB">
      <w:pPr>
        <w:jc w:val="center"/>
        <w:rPr>
          <w:rFonts w:ascii="Times New Roman" w:hAnsi="Times New Roman" w:cs="Times New Roman"/>
          <w:sz w:val="32"/>
        </w:rPr>
      </w:pPr>
      <w:r w:rsidRPr="004765B7">
        <w:rPr>
          <w:rFonts w:ascii="Times New Roman" w:hAnsi="Times New Roman" w:cs="Times New Roman"/>
          <w:sz w:val="32"/>
        </w:rPr>
        <w:t>Т</w:t>
      </w:r>
      <w:r>
        <w:rPr>
          <w:rFonts w:ascii="Times New Roman" w:hAnsi="Times New Roman" w:cs="Times New Roman"/>
          <w:sz w:val="32"/>
        </w:rPr>
        <w:t>ехническ</w:t>
      </w:r>
      <w:r w:rsidR="0040027F">
        <w:rPr>
          <w:rFonts w:ascii="Times New Roman" w:hAnsi="Times New Roman" w:cs="Times New Roman"/>
          <w:sz w:val="32"/>
        </w:rPr>
        <w:t>ое</w:t>
      </w:r>
      <w:r w:rsidR="00307DFF">
        <w:rPr>
          <w:rFonts w:ascii="Times New Roman" w:hAnsi="Times New Roman" w:cs="Times New Roman"/>
          <w:sz w:val="32"/>
        </w:rPr>
        <w:t xml:space="preserve"> </w:t>
      </w:r>
      <w:r w:rsidR="00DB3902">
        <w:rPr>
          <w:rFonts w:ascii="Times New Roman" w:hAnsi="Times New Roman" w:cs="Times New Roman"/>
          <w:sz w:val="32"/>
        </w:rPr>
        <w:t>задание.</w:t>
      </w:r>
    </w:p>
    <w:p w:rsidR="00DB3902" w:rsidRPr="0040027F" w:rsidRDefault="00DB3902" w:rsidP="00DB3902">
      <w:pPr>
        <w:tabs>
          <w:tab w:val="left" w:pos="313"/>
          <w:tab w:val="left" w:pos="1040"/>
          <w:tab w:val="left" w:pos="1440"/>
          <w:tab w:val="left" w:pos="8000"/>
        </w:tabs>
        <w:suppressAutoHyphens/>
        <w:spacing w:line="320" w:lineRule="exact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40027F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на поставку </w:t>
      </w:r>
      <w:r w:rsidR="00235690">
        <w:rPr>
          <w:rFonts w:ascii="Times New Roman" w:eastAsia="Calibri" w:hAnsi="Times New Roman" w:cs="Times New Roman"/>
          <w:b/>
          <w:kern w:val="3"/>
          <w:sz w:val="28"/>
          <w:szCs w:val="28"/>
        </w:rPr>
        <w:t>оргтехники</w:t>
      </w:r>
      <w:r w:rsidR="0040027F" w:rsidRPr="0040027F">
        <w:rPr>
          <w:rFonts w:ascii="Times New Roman" w:eastAsia="Calibri" w:hAnsi="Times New Roman" w:cs="Times New Roman"/>
          <w:b/>
          <w:kern w:val="3"/>
          <w:sz w:val="28"/>
          <w:szCs w:val="28"/>
        </w:rPr>
        <w:t xml:space="preserve"> </w:t>
      </w:r>
    </w:p>
    <w:p w:rsidR="00DB3902" w:rsidRPr="0040027F" w:rsidRDefault="00DB3902" w:rsidP="00DB390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027F">
        <w:rPr>
          <w:color w:val="000000"/>
          <w:sz w:val="28"/>
          <w:szCs w:val="28"/>
        </w:rPr>
        <w:t xml:space="preserve">1. </w:t>
      </w:r>
      <w:r w:rsidRPr="0040027F">
        <w:rPr>
          <w:iCs/>
          <w:color w:val="000000"/>
          <w:sz w:val="28"/>
          <w:szCs w:val="28"/>
          <w:bdr w:val="none" w:sz="0" w:space="0" w:color="auto" w:frame="1"/>
        </w:rPr>
        <w:t>Наименование продукции:</w:t>
      </w:r>
      <w:r w:rsidRPr="0040027F">
        <w:rPr>
          <w:color w:val="000000"/>
          <w:sz w:val="28"/>
          <w:szCs w:val="28"/>
        </w:rPr>
        <w:t xml:space="preserve"> </w:t>
      </w:r>
      <w:r w:rsidR="00235690">
        <w:rPr>
          <w:color w:val="000000"/>
          <w:sz w:val="28"/>
          <w:szCs w:val="28"/>
        </w:rPr>
        <w:t>поставка оргтехники</w:t>
      </w:r>
      <w:r w:rsidR="00F63FEC">
        <w:rPr>
          <w:color w:val="000000"/>
          <w:sz w:val="28"/>
          <w:szCs w:val="28"/>
        </w:rPr>
        <w:t>.</w:t>
      </w:r>
    </w:p>
    <w:p w:rsidR="00DB3902" w:rsidRPr="0040027F" w:rsidRDefault="00DB3902" w:rsidP="00DB390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027F">
        <w:rPr>
          <w:color w:val="000000"/>
          <w:sz w:val="28"/>
          <w:szCs w:val="28"/>
        </w:rPr>
        <w:t xml:space="preserve">2. </w:t>
      </w:r>
      <w:r w:rsidRPr="0040027F">
        <w:rPr>
          <w:iCs/>
          <w:color w:val="000000"/>
          <w:sz w:val="28"/>
          <w:szCs w:val="28"/>
          <w:bdr w:val="none" w:sz="0" w:space="0" w:color="auto" w:frame="1"/>
        </w:rPr>
        <w:t>Требования к качеству:</w:t>
      </w:r>
      <w:r w:rsidRPr="0040027F">
        <w:rPr>
          <w:color w:val="000000"/>
          <w:sz w:val="28"/>
          <w:szCs w:val="28"/>
        </w:rPr>
        <w:t xml:space="preserve"> вся продукция должна иметь сертификаты качества, действующ</w:t>
      </w:r>
      <w:r w:rsidR="00235690">
        <w:rPr>
          <w:color w:val="000000"/>
          <w:sz w:val="28"/>
          <w:szCs w:val="28"/>
        </w:rPr>
        <w:t>и</w:t>
      </w:r>
      <w:r w:rsidR="007F300F">
        <w:rPr>
          <w:color w:val="000000"/>
          <w:sz w:val="28"/>
          <w:szCs w:val="28"/>
        </w:rPr>
        <w:t>е</w:t>
      </w:r>
      <w:r w:rsidR="00235690">
        <w:rPr>
          <w:color w:val="000000"/>
          <w:sz w:val="28"/>
          <w:szCs w:val="28"/>
        </w:rPr>
        <w:t xml:space="preserve"> на территории России (</w:t>
      </w:r>
      <w:r w:rsidRPr="0040027F">
        <w:rPr>
          <w:color w:val="000000"/>
          <w:sz w:val="28"/>
          <w:szCs w:val="28"/>
        </w:rPr>
        <w:t>ГОСТ, ТУ).</w:t>
      </w:r>
    </w:p>
    <w:p w:rsidR="00DB3902" w:rsidRPr="0040027F" w:rsidRDefault="00DB3902" w:rsidP="00DB3902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bCs/>
          <w:sz w:val="28"/>
          <w:szCs w:val="28"/>
        </w:rPr>
      </w:pPr>
      <w:r w:rsidRPr="0040027F">
        <w:rPr>
          <w:sz w:val="28"/>
          <w:szCs w:val="28"/>
        </w:rPr>
        <w:t xml:space="preserve">3.Адрес поставки: </w:t>
      </w:r>
      <w:r w:rsidRPr="0040027F">
        <w:rPr>
          <w:bCs/>
          <w:sz w:val="28"/>
          <w:szCs w:val="28"/>
        </w:rPr>
        <w:t>187401, Ленинградская обл., г. Волхов, ул. Воронежская, д.1.</w:t>
      </w:r>
    </w:p>
    <w:p w:rsidR="00DB3902" w:rsidRPr="0040027F" w:rsidRDefault="00DB3902" w:rsidP="00DB390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027F">
        <w:rPr>
          <w:iCs/>
          <w:color w:val="000000"/>
          <w:sz w:val="28"/>
          <w:szCs w:val="28"/>
          <w:bdr w:val="none" w:sz="0" w:space="0" w:color="auto" w:frame="1"/>
        </w:rPr>
        <w:t>4. Общие требования к условиям поставки:</w:t>
      </w:r>
    </w:p>
    <w:p w:rsidR="00DB3902" w:rsidRPr="0040027F" w:rsidRDefault="00DB3902" w:rsidP="00DB390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027F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DB3902" w:rsidRPr="0040027F" w:rsidRDefault="00DB3902" w:rsidP="00DB3902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0027F">
        <w:rPr>
          <w:color w:val="000000"/>
          <w:sz w:val="28"/>
          <w:szCs w:val="28"/>
        </w:rPr>
        <w:t>- продукция должна быть поставлена в таре (уп</w:t>
      </w:r>
      <w:r w:rsidR="00235690">
        <w:rPr>
          <w:color w:val="000000"/>
          <w:sz w:val="28"/>
          <w:szCs w:val="28"/>
        </w:rPr>
        <w:t xml:space="preserve">аковке), соответствующей </w:t>
      </w:r>
      <w:r w:rsidRPr="0040027F">
        <w:rPr>
          <w:color w:val="000000"/>
          <w:sz w:val="28"/>
          <w:szCs w:val="28"/>
        </w:rPr>
        <w:t xml:space="preserve"> ГОСТам, ТУ или другой нормативно-технической документации и гарантировать ее сохранность во время перевозки к конечному пункту поставки.</w:t>
      </w:r>
    </w:p>
    <w:p w:rsidR="00DB3902" w:rsidRDefault="00DB3902" w:rsidP="00DB3902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sz w:val="28"/>
          <w:szCs w:val="28"/>
        </w:rPr>
      </w:pPr>
      <w:r w:rsidRPr="0040027F">
        <w:rPr>
          <w:color w:val="000000"/>
          <w:sz w:val="28"/>
          <w:szCs w:val="28"/>
        </w:rPr>
        <w:t xml:space="preserve">- </w:t>
      </w:r>
      <w:r w:rsidRPr="0040027F">
        <w:rPr>
          <w:sz w:val="28"/>
          <w:szCs w:val="28"/>
        </w:rPr>
        <w:t xml:space="preserve">срок </w:t>
      </w:r>
      <w:r w:rsidR="00235690">
        <w:rPr>
          <w:sz w:val="28"/>
          <w:szCs w:val="28"/>
        </w:rPr>
        <w:t>гарантийного обслуживания</w:t>
      </w:r>
      <w:r w:rsidRPr="0040027F">
        <w:rPr>
          <w:sz w:val="28"/>
          <w:szCs w:val="28"/>
        </w:rPr>
        <w:t xml:space="preserve"> поставляемого Товара, должен быть не менее </w:t>
      </w:r>
      <w:r w:rsidR="00B32255">
        <w:rPr>
          <w:sz w:val="28"/>
          <w:szCs w:val="28"/>
        </w:rPr>
        <w:t>36</w:t>
      </w:r>
      <w:r w:rsidR="00235690">
        <w:rPr>
          <w:sz w:val="28"/>
          <w:szCs w:val="28"/>
        </w:rPr>
        <w:t xml:space="preserve"> месяцев, после подписания товарной накладной (ТОРГ-12)</w:t>
      </w:r>
      <w:r w:rsidRPr="0040027F">
        <w:rPr>
          <w:sz w:val="28"/>
          <w:szCs w:val="28"/>
        </w:rPr>
        <w:t xml:space="preserve">. </w:t>
      </w:r>
    </w:p>
    <w:p w:rsidR="007F300F" w:rsidRPr="0040027F" w:rsidRDefault="007F300F" w:rsidP="00DB3902">
      <w:pPr>
        <w:pStyle w:val="Standard"/>
        <w:tabs>
          <w:tab w:val="left" w:pos="1040"/>
          <w:tab w:val="left" w:pos="1440"/>
          <w:tab w:val="left" w:pos="8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Поставляемый Товар должен быть не ранее 2019 года выпуска.</w:t>
      </w:r>
    </w:p>
    <w:tbl>
      <w:tblPr>
        <w:tblW w:w="15441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4111"/>
        <w:gridCol w:w="7938"/>
        <w:gridCol w:w="2693"/>
      </w:tblGrid>
      <w:tr w:rsidR="004864DA" w:rsidRPr="001A60B6" w:rsidTr="007F300F">
        <w:trPr>
          <w:trHeight w:val="644"/>
        </w:trPr>
        <w:tc>
          <w:tcPr>
            <w:tcW w:w="699" w:type="dxa"/>
          </w:tcPr>
          <w:p w:rsidR="004864DA" w:rsidRPr="00F63FEC" w:rsidRDefault="004864DA" w:rsidP="00F63FEC">
            <w:pPr>
              <w:spacing w:before="240"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FEC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  <w:p w:rsidR="004864DA" w:rsidRPr="00F63FEC" w:rsidRDefault="004864DA" w:rsidP="00F63FEC">
            <w:pPr>
              <w:spacing w:before="240"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F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111" w:type="dxa"/>
          </w:tcPr>
          <w:p w:rsidR="004864DA" w:rsidRPr="00F63FEC" w:rsidRDefault="004864DA" w:rsidP="00F63FEC">
            <w:pPr>
              <w:spacing w:before="240"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FEC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7938" w:type="dxa"/>
          </w:tcPr>
          <w:p w:rsidR="004864DA" w:rsidRPr="00F63FEC" w:rsidRDefault="004864DA" w:rsidP="00F63FEC">
            <w:pPr>
              <w:spacing w:before="240" w:after="0" w:line="300" w:lineRule="exac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FEC"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2693" w:type="dxa"/>
          </w:tcPr>
          <w:p w:rsidR="004864DA" w:rsidRPr="00F63FEC" w:rsidRDefault="004864DA" w:rsidP="00F63FEC">
            <w:pPr>
              <w:spacing w:before="240" w:after="0" w:line="30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FEC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Кол-во шт. </w:t>
            </w:r>
          </w:p>
        </w:tc>
      </w:tr>
      <w:tr w:rsidR="004864DA" w:rsidRPr="00B32255" w:rsidTr="007F300F">
        <w:trPr>
          <w:trHeight w:val="322"/>
        </w:trPr>
        <w:tc>
          <w:tcPr>
            <w:tcW w:w="699" w:type="dxa"/>
            <w:vAlign w:val="center"/>
          </w:tcPr>
          <w:p w:rsidR="004864DA" w:rsidRPr="00B32255" w:rsidRDefault="004864DA" w:rsidP="00B322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22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7F300F" w:rsidRDefault="004864DA" w:rsidP="007F300F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 xml:space="preserve">Монитор 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BenQ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 xml:space="preserve"> 23. 8 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GW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>2480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 xml:space="preserve"> (9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LHELA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CBE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IPS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 xml:space="preserve"> 1920*1080/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sub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HDMI</w:t>
            </w:r>
            <w:r w:rsidRPr="00B3225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B3225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DP</w:t>
            </w:r>
            <w:r w:rsidR="007F30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64DA" w:rsidRPr="007F300F" w:rsidRDefault="007F300F" w:rsidP="00B32255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(или эквивалент)</w:t>
            </w:r>
          </w:p>
        </w:tc>
        <w:tc>
          <w:tcPr>
            <w:tcW w:w="7938" w:type="dxa"/>
            <w:vAlign w:val="center"/>
          </w:tcPr>
          <w:tbl>
            <w:tblPr>
              <w:tblW w:w="1352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93"/>
              <w:gridCol w:w="8832"/>
            </w:tblGrid>
            <w:tr w:rsidR="004864DA" w:rsidRPr="00B32255" w:rsidTr="00B32255">
              <w:trPr>
                <w:trHeight w:val="359"/>
              </w:trPr>
              <w:tc>
                <w:tcPr>
                  <w:tcW w:w="13525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Характеристики экрана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Размер экрана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23.8 "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Разрешение экрана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1920×1080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Соотношение сторон экрана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16:9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Тип матрицы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IPS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Статическая контрастность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1000:1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Динамическая контрастность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20000000:1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Яркость экрана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250 кд/м</w:t>
                  </w: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vertAlign w:val="superscript"/>
                    </w:rPr>
                    <w:t>2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Углы обзора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ind w:left="302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178° по горизонтали, </w:t>
                  </w:r>
                </w:p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178° по вертикали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Светодиодная подсветка ЖК-панели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ДА</w:t>
                  </w:r>
                </w:p>
              </w:tc>
            </w:tr>
            <w:tr w:rsidR="004864DA" w:rsidRPr="00B32255" w:rsidTr="00C52089">
              <w:tc>
                <w:tcPr>
                  <w:tcW w:w="13525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Эргономика монитора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Наклон экрана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Угол наклона экрана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-5°/+20°</w:t>
                  </w:r>
                </w:p>
              </w:tc>
            </w:tr>
            <w:tr w:rsidR="004864DA" w:rsidRPr="00B32255" w:rsidTr="00C52089">
              <w:tc>
                <w:tcPr>
                  <w:tcW w:w="13525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Интерфейсы и разъемы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Количество разъемов D-SUB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Количество разъемов HDMI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Версия разъемов HDMI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1.4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Разъем Display Port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ind w:left="302" w:hanging="302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</w:tr>
            <w:tr w:rsidR="004864DA" w:rsidRPr="00B32255" w:rsidTr="00C52089">
              <w:tc>
                <w:tcPr>
                  <w:tcW w:w="13525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tabs>
                      <w:tab w:val="left" w:pos="4995"/>
                    </w:tabs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Мультимедиа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Встроенные динамики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Мощность акустической системы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2×1 Вт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Выход на наушники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Разъем подключения наушников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3.5 мм</w:t>
                  </w:r>
                </w:p>
              </w:tc>
            </w:tr>
            <w:tr w:rsidR="004864DA" w:rsidRPr="00B32255" w:rsidTr="00C52089">
              <w:tc>
                <w:tcPr>
                  <w:tcW w:w="13525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Электропитание монитора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Тип блока питания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внутренний</w:t>
                  </w:r>
                </w:p>
              </w:tc>
            </w:tr>
            <w:tr w:rsidR="004864DA" w:rsidRPr="00B32255" w:rsidTr="00C52089">
              <w:tc>
                <w:tcPr>
                  <w:tcW w:w="13525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Корпус монитора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Размер крепления VESA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100×100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Цвет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черный</w:t>
                  </w:r>
                </w:p>
              </w:tc>
            </w:tr>
            <w:tr w:rsidR="004864DA" w:rsidRPr="00B32255" w:rsidTr="00C52089">
              <w:tc>
                <w:tcPr>
                  <w:tcW w:w="4693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Покрытие корпуса</w:t>
                  </w:r>
                </w:p>
              </w:tc>
              <w:tc>
                <w:tcPr>
                  <w:tcW w:w="883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B32255">
                  <w:pPr>
                    <w:spacing w:after="0" w:line="24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матовое</w:t>
                  </w:r>
                </w:p>
              </w:tc>
            </w:tr>
          </w:tbl>
          <w:p w:rsidR="004864DA" w:rsidRPr="00B32255" w:rsidRDefault="004864DA" w:rsidP="00B32255">
            <w:pPr>
              <w:spacing w:after="0"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4864DA" w:rsidRPr="00B32255" w:rsidRDefault="004864DA" w:rsidP="00B3225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</w:tr>
      <w:tr w:rsidR="004864DA" w:rsidRPr="00B32255" w:rsidTr="007F300F">
        <w:trPr>
          <w:trHeight w:val="322"/>
        </w:trPr>
        <w:tc>
          <w:tcPr>
            <w:tcW w:w="699" w:type="dxa"/>
            <w:vAlign w:val="center"/>
          </w:tcPr>
          <w:p w:rsidR="004864DA" w:rsidRPr="00B32255" w:rsidRDefault="004864DA" w:rsidP="00B3225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225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4864DA" w:rsidRDefault="004864DA" w:rsidP="007F300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322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МФУ</w:t>
            </w:r>
            <w:r w:rsidRPr="00B32255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Kyocera ECOSYS M2040dn (1102S33NL0) A4 3in1 40ppm</w:t>
            </w:r>
          </w:p>
          <w:p w:rsidR="007F300F" w:rsidRPr="007F300F" w:rsidRDefault="007F300F" w:rsidP="007F300F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(или эквивалент)</w:t>
            </w:r>
          </w:p>
        </w:tc>
        <w:tc>
          <w:tcPr>
            <w:tcW w:w="7938" w:type="dxa"/>
          </w:tcPr>
          <w:tbl>
            <w:tblPr>
              <w:tblW w:w="2076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12"/>
              <w:gridCol w:w="16050"/>
            </w:tblGrid>
            <w:tr w:rsidR="004864DA" w:rsidRPr="00B32255" w:rsidTr="00B32255">
              <w:tc>
                <w:tcPr>
                  <w:tcW w:w="20762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Основные характеристики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Технология печати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лазерный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Тип печати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черно-белый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Формат печати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A4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Размещение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настольный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Встроенный ЖК-дисплей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монохромный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Сканер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B32255">
              <w:trPr>
                <w:trHeight w:val="80"/>
              </w:trPr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Копировальный аппарат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B32255">
              <w:tc>
                <w:tcPr>
                  <w:tcW w:w="20762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Печать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Максимальная скорость ЧБ-печати (А4)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40 стр/мин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Максимальное разрешение ч/б печати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1200×1200 dpi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Автоматическая двусторонняя печать (duplex-unit) в стандартной комплектации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Нагрузка (А4, в месяц)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50000</w:t>
                  </w:r>
                </w:p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Сканер</w:t>
                  </w:r>
                </w:p>
              </w:tc>
              <w:tc>
                <w:tcPr>
                  <w:tcW w:w="16050" w:type="dxa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Тип сканирующего устройства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планшетный/протяжной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Максимальный формат сканирования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A4</w:t>
                  </w:r>
                </w:p>
              </w:tc>
            </w:tr>
            <w:tr w:rsidR="004864DA" w:rsidRPr="00B32255" w:rsidTr="00B32255">
              <w:trPr>
                <w:trHeight w:val="305"/>
              </w:trPr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Разрешение сканирования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600×600 dpi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Автоматическое двустороннее сканирование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Автоподача оригиналов для сканирования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50 листов</w:t>
                  </w:r>
                </w:p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Копир</w:t>
                  </w:r>
                </w:p>
              </w:tc>
              <w:tc>
                <w:tcPr>
                  <w:tcW w:w="16050" w:type="dxa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Максимальный формат копирования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A4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Максимальное разрешение ч/б копирования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600×600 dpi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Автоподача оригиналов для копирования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50 листов</w:t>
                  </w:r>
                </w:p>
              </w:tc>
            </w:tr>
            <w:tr w:rsidR="004864DA" w:rsidRPr="00B32255" w:rsidTr="00B32255">
              <w:tc>
                <w:tcPr>
                  <w:tcW w:w="20762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Расходные материалы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Минимальная плотность бумаги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60 г/м</w:t>
                  </w: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vertAlign w:val="superscript"/>
                    </w:rPr>
                    <w:t>2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Максимальная плотность бумаги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220 г/м</w:t>
                  </w: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vertAlign w:val="superscript"/>
                    </w:rPr>
                    <w:t>2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Количество картриджей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Лотки</w:t>
                  </w:r>
                </w:p>
              </w:tc>
              <w:tc>
                <w:tcPr>
                  <w:tcW w:w="16050" w:type="dxa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Подача бумаги (стандарт)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250</w:t>
                  </w:r>
                </w:p>
              </w:tc>
            </w:tr>
            <w:tr w:rsidR="004864DA" w:rsidRPr="00B32255" w:rsidTr="00B32255"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Выход бумаги (стандарт)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</w:tr>
            <w:tr w:rsidR="004864DA" w:rsidRPr="00B32255" w:rsidTr="00B32255">
              <w:trPr>
                <w:trHeight w:val="217"/>
              </w:trPr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Емкость лотка ручной подачи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100 лист</w:t>
                  </w:r>
                </w:p>
              </w:tc>
            </w:tr>
            <w:tr w:rsidR="004864DA" w:rsidRPr="00B32255" w:rsidTr="00B32255">
              <w:tc>
                <w:tcPr>
                  <w:tcW w:w="20762" w:type="dxa"/>
                  <w:gridSpan w:val="2"/>
                  <w:shd w:val="clear" w:color="auto" w:fill="FFFFFF"/>
                  <w:tcMar>
                    <w:top w:w="24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  <w:u w:val="single"/>
                    </w:rPr>
                    <w:t>Разъемы, интерфейсы</w:t>
                  </w:r>
                </w:p>
              </w:tc>
            </w:tr>
            <w:tr w:rsidR="004864DA" w:rsidRPr="00B32255" w:rsidTr="00B32255">
              <w:trPr>
                <w:trHeight w:val="118"/>
              </w:trPr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Интерфейс USB 2.0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  <w:tr w:rsidR="004864DA" w:rsidRPr="00B32255" w:rsidTr="00B32255">
              <w:trPr>
                <w:trHeight w:val="193"/>
              </w:trPr>
              <w:tc>
                <w:tcPr>
                  <w:tcW w:w="4712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24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Интерфейс RJ-45</w:t>
                  </w:r>
                </w:p>
              </w:tc>
              <w:tc>
                <w:tcPr>
                  <w:tcW w:w="16050" w:type="dxa"/>
                  <w:shd w:val="clear" w:color="auto" w:fill="FFFFFF"/>
                  <w:tcMar>
                    <w:top w:w="0" w:type="dxa"/>
                    <w:left w:w="0" w:type="dxa"/>
                    <w:bottom w:w="144" w:type="dxa"/>
                    <w:right w:w="0" w:type="dxa"/>
                  </w:tcMar>
                  <w:hideMark/>
                </w:tcPr>
                <w:p w:rsidR="004864DA" w:rsidRPr="00B32255" w:rsidRDefault="004864DA" w:rsidP="00C52089">
                  <w:pPr>
                    <w:spacing w:line="200" w:lineRule="exact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B3225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есть</w:t>
                  </w:r>
                </w:p>
              </w:tc>
            </w:tr>
          </w:tbl>
          <w:p w:rsidR="004864DA" w:rsidRPr="00B32255" w:rsidRDefault="004864DA" w:rsidP="00B32255">
            <w:pPr>
              <w:spacing w:line="22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4864DA" w:rsidRPr="004864DA" w:rsidRDefault="004864DA" w:rsidP="00B32255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</w:tr>
    </w:tbl>
    <w:p w:rsidR="00EF62EB" w:rsidRPr="00B32255" w:rsidRDefault="00EF62EB" w:rsidP="00B32255">
      <w:pPr>
        <w:spacing w:line="22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F62EB" w:rsidRPr="00B32255" w:rsidSect="00EF6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45A" w:rsidRDefault="000B345A" w:rsidP="00235690">
      <w:pPr>
        <w:spacing w:after="0" w:line="240" w:lineRule="auto"/>
      </w:pPr>
      <w:r>
        <w:separator/>
      </w:r>
    </w:p>
  </w:endnote>
  <w:endnote w:type="continuationSeparator" w:id="0">
    <w:p w:rsidR="000B345A" w:rsidRDefault="000B345A" w:rsidP="0023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45A" w:rsidRDefault="000B345A" w:rsidP="00235690">
      <w:pPr>
        <w:spacing w:after="0" w:line="240" w:lineRule="auto"/>
      </w:pPr>
      <w:r>
        <w:separator/>
      </w:r>
    </w:p>
  </w:footnote>
  <w:footnote w:type="continuationSeparator" w:id="0">
    <w:p w:rsidR="000B345A" w:rsidRDefault="000B345A" w:rsidP="0023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7E3"/>
    <w:rsid w:val="000005FC"/>
    <w:rsid w:val="0000688B"/>
    <w:rsid w:val="00020954"/>
    <w:rsid w:val="00022058"/>
    <w:rsid w:val="00024711"/>
    <w:rsid w:val="00025871"/>
    <w:rsid w:val="0002767D"/>
    <w:rsid w:val="00042B39"/>
    <w:rsid w:val="00042C93"/>
    <w:rsid w:val="0006005D"/>
    <w:rsid w:val="00060870"/>
    <w:rsid w:val="00061F0B"/>
    <w:rsid w:val="00063F6A"/>
    <w:rsid w:val="0006425D"/>
    <w:rsid w:val="000718F1"/>
    <w:rsid w:val="0007575B"/>
    <w:rsid w:val="00075982"/>
    <w:rsid w:val="000818BF"/>
    <w:rsid w:val="00092E94"/>
    <w:rsid w:val="00096475"/>
    <w:rsid w:val="000A62CC"/>
    <w:rsid w:val="000B345A"/>
    <w:rsid w:val="000C0228"/>
    <w:rsid w:val="000F7378"/>
    <w:rsid w:val="00102115"/>
    <w:rsid w:val="00102234"/>
    <w:rsid w:val="00103EF1"/>
    <w:rsid w:val="00104F34"/>
    <w:rsid w:val="00112364"/>
    <w:rsid w:val="0011326A"/>
    <w:rsid w:val="001161F6"/>
    <w:rsid w:val="0011694E"/>
    <w:rsid w:val="00123820"/>
    <w:rsid w:val="00125804"/>
    <w:rsid w:val="00130473"/>
    <w:rsid w:val="00130B4D"/>
    <w:rsid w:val="0013319D"/>
    <w:rsid w:val="00143B57"/>
    <w:rsid w:val="00143F89"/>
    <w:rsid w:val="00147234"/>
    <w:rsid w:val="00150311"/>
    <w:rsid w:val="00155A4E"/>
    <w:rsid w:val="00170EB1"/>
    <w:rsid w:val="001718CA"/>
    <w:rsid w:val="00171E77"/>
    <w:rsid w:val="001735B4"/>
    <w:rsid w:val="00173D26"/>
    <w:rsid w:val="00174731"/>
    <w:rsid w:val="00174ADC"/>
    <w:rsid w:val="00174BC9"/>
    <w:rsid w:val="00187F12"/>
    <w:rsid w:val="00193563"/>
    <w:rsid w:val="001B531A"/>
    <w:rsid w:val="001B6548"/>
    <w:rsid w:val="001D3100"/>
    <w:rsid w:val="001E0B60"/>
    <w:rsid w:val="001E2C7E"/>
    <w:rsid w:val="001F36E6"/>
    <w:rsid w:val="00202A18"/>
    <w:rsid w:val="00211F3E"/>
    <w:rsid w:val="002213BE"/>
    <w:rsid w:val="00222640"/>
    <w:rsid w:val="002229A8"/>
    <w:rsid w:val="002255B4"/>
    <w:rsid w:val="00235690"/>
    <w:rsid w:val="00236346"/>
    <w:rsid w:val="00240D3F"/>
    <w:rsid w:val="00243384"/>
    <w:rsid w:val="002435CD"/>
    <w:rsid w:val="002504D3"/>
    <w:rsid w:val="00253B90"/>
    <w:rsid w:val="0026096D"/>
    <w:rsid w:val="00265FE4"/>
    <w:rsid w:val="00267402"/>
    <w:rsid w:val="0027051F"/>
    <w:rsid w:val="0029120C"/>
    <w:rsid w:val="00295C21"/>
    <w:rsid w:val="002A0448"/>
    <w:rsid w:val="002A18FB"/>
    <w:rsid w:val="002A3C0A"/>
    <w:rsid w:val="002C6726"/>
    <w:rsid w:val="002D29AD"/>
    <w:rsid w:val="002D398D"/>
    <w:rsid w:val="002D709D"/>
    <w:rsid w:val="002E1924"/>
    <w:rsid w:val="00307DFF"/>
    <w:rsid w:val="00316A12"/>
    <w:rsid w:val="0032769A"/>
    <w:rsid w:val="003307D8"/>
    <w:rsid w:val="00350F92"/>
    <w:rsid w:val="0035505D"/>
    <w:rsid w:val="0036156A"/>
    <w:rsid w:val="0036415A"/>
    <w:rsid w:val="0036480A"/>
    <w:rsid w:val="003677A1"/>
    <w:rsid w:val="003732B5"/>
    <w:rsid w:val="00375A0B"/>
    <w:rsid w:val="00384F90"/>
    <w:rsid w:val="00385E4A"/>
    <w:rsid w:val="00391369"/>
    <w:rsid w:val="003A20EA"/>
    <w:rsid w:val="003A2251"/>
    <w:rsid w:val="003A6434"/>
    <w:rsid w:val="003B6DC2"/>
    <w:rsid w:val="003C1752"/>
    <w:rsid w:val="003C598E"/>
    <w:rsid w:val="003C6BAB"/>
    <w:rsid w:val="003D40D0"/>
    <w:rsid w:val="003F00F7"/>
    <w:rsid w:val="003F144E"/>
    <w:rsid w:val="003F7B99"/>
    <w:rsid w:val="0040027F"/>
    <w:rsid w:val="004056B0"/>
    <w:rsid w:val="00412A67"/>
    <w:rsid w:val="00425B74"/>
    <w:rsid w:val="0043043C"/>
    <w:rsid w:val="00434B26"/>
    <w:rsid w:val="00437BEB"/>
    <w:rsid w:val="0044161B"/>
    <w:rsid w:val="0045036D"/>
    <w:rsid w:val="004573F9"/>
    <w:rsid w:val="00470ED3"/>
    <w:rsid w:val="004765B7"/>
    <w:rsid w:val="00483520"/>
    <w:rsid w:val="00485E4A"/>
    <w:rsid w:val="004864DA"/>
    <w:rsid w:val="00495CC5"/>
    <w:rsid w:val="004A2538"/>
    <w:rsid w:val="004C442B"/>
    <w:rsid w:val="004C6727"/>
    <w:rsid w:val="004E3231"/>
    <w:rsid w:val="004E4024"/>
    <w:rsid w:val="004F1F6B"/>
    <w:rsid w:val="004F7A48"/>
    <w:rsid w:val="0050406C"/>
    <w:rsid w:val="00504B31"/>
    <w:rsid w:val="00507520"/>
    <w:rsid w:val="00514907"/>
    <w:rsid w:val="00525755"/>
    <w:rsid w:val="005261BA"/>
    <w:rsid w:val="00530EE2"/>
    <w:rsid w:val="00532A4C"/>
    <w:rsid w:val="005351F8"/>
    <w:rsid w:val="00545D9F"/>
    <w:rsid w:val="005551A9"/>
    <w:rsid w:val="005612EE"/>
    <w:rsid w:val="00561515"/>
    <w:rsid w:val="005644CF"/>
    <w:rsid w:val="00564C7D"/>
    <w:rsid w:val="005723CB"/>
    <w:rsid w:val="0058426D"/>
    <w:rsid w:val="00585556"/>
    <w:rsid w:val="00586324"/>
    <w:rsid w:val="00592390"/>
    <w:rsid w:val="00594AA3"/>
    <w:rsid w:val="00597D70"/>
    <w:rsid w:val="005A2CCC"/>
    <w:rsid w:val="005A5BA4"/>
    <w:rsid w:val="005C0088"/>
    <w:rsid w:val="005C2375"/>
    <w:rsid w:val="005D3511"/>
    <w:rsid w:val="005D438B"/>
    <w:rsid w:val="005E3E4A"/>
    <w:rsid w:val="005E4A94"/>
    <w:rsid w:val="005E6D2B"/>
    <w:rsid w:val="005E6E5B"/>
    <w:rsid w:val="005F1BD4"/>
    <w:rsid w:val="005F59C3"/>
    <w:rsid w:val="00602C1A"/>
    <w:rsid w:val="00607C8C"/>
    <w:rsid w:val="00616007"/>
    <w:rsid w:val="00622C90"/>
    <w:rsid w:val="00633D75"/>
    <w:rsid w:val="00636EF5"/>
    <w:rsid w:val="00640807"/>
    <w:rsid w:val="006463CE"/>
    <w:rsid w:val="00653F73"/>
    <w:rsid w:val="0065718F"/>
    <w:rsid w:val="00661688"/>
    <w:rsid w:val="006715B9"/>
    <w:rsid w:val="00673779"/>
    <w:rsid w:val="00676AD7"/>
    <w:rsid w:val="00685F10"/>
    <w:rsid w:val="006C3382"/>
    <w:rsid w:val="006C561D"/>
    <w:rsid w:val="006D48A9"/>
    <w:rsid w:val="006D589E"/>
    <w:rsid w:val="006D6674"/>
    <w:rsid w:val="006E1ABD"/>
    <w:rsid w:val="006E206C"/>
    <w:rsid w:val="007069D7"/>
    <w:rsid w:val="00710895"/>
    <w:rsid w:val="00712F6A"/>
    <w:rsid w:val="007149F4"/>
    <w:rsid w:val="00730400"/>
    <w:rsid w:val="00731AA3"/>
    <w:rsid w:val="0073706B"/>
    <w:rsid w:val="00737728"/>
    <w:rsid w:val="00737795"/>
    <w:rsid w:val="00740840"/>
    <w:rsid w:val="00742781"/>
    <w:rsid w:val="007475DC"/>
    <w:rsid w:val="007522E1"/>
    <w:rsid w:val="00754DA9"/>
    <w:rsid w:val="00756E3F"/>
    <w:rsid w:val="007619D8"/>
    <w:rsid w:val="00772DA2"/>
    <w:rsid w:val="0078759D"/>
    <w:rsid w:val="0079029E"/>
    <w:rsid w:val="00792E15"/>
    <w:rsid w:val="00793FE7"/>
    <w:rsid w:val="007958E7"/>
    <w:rsid w:val="007B453E"/>
    <w:rsid w:val="007C0B3B"/>
    <w:rsid w:val="007C23D9"/>
    <w:rsid w:val="007C27A4"/>
    <w:rsid w:val="007C45B8"/>
    <w:rsid w:val="007C5CCB"/>
    <w:rsid w:val="007C71AD"/>
    <w:rsid w:val="007D1F99"/>
    <w:rsid w:val="007D6950"/>
    <w:rsid w:val="007E1F4A"/>
    <w:rsid w:val="007E7297"/>
    <w:rsid w:val="007F300F"/>
    <w:rsid w:val="0080063D"/>
    <w:rsid w:val="0080238F"/>
    <w:rsid w:val="0080377A"/>
    <w:rsid w:val="0080386D"/>
    <w:rsid w:val="00807478"/>
    <w:rsid w:val="008106BE"/>
    <w:rsid w:val="00811121"/>
    <w:rsid w:val="008153FA"/>
    <w:rsid w:val="0081612E"/>
    <w:rsid w:val="00816A92"/>
    <w:rsid w:val="0082238E"/>
    <w:rsid w:val="008276DC"/>
    <w:rsid w:val="008333EA"/>
    <w:rsid w:val="008369A9"/>
    <w:rsid w:val="00843296"/>
    <w:rsid w:val="00843B54"/>
    <w:rsid w:val="00844CAE"/>
    <w:rsid w:val="00845D95"/>
    <w:rsid w:val="008507C9"/>
    <w:rsid w:val="00852A86"/>
    <w:rsid w:val="00852E57"/>
    <w:rsid w:val="0085550F"/>
    <w:rsid w:val="008601E4"/>
    <w:rsid w:val="008626FF"/>
    <w:rsid w:val="008635D6"/>
    <w:rsid w:val="008659F8"/>
    <w:rsid w:val="0087201B"/>
    <w:rsid w:val="008744B7"/>
    <w:rsid w:val="0087580A"/>
    <w:rsid w:val="008843A3"/>
    <w:rsid w:val="0088462D"/>
    <w:rsid w:val="00886EC8"/>
    <w:rsid w:val="00893177"/>
    <w:rsid w:val="008A487B"/>
    <w:rsid w:val="008A5A8C"/>
    <w:rsid w:val="008B33F7"/>
    <w:rsid w:val="008B5F62"/>
    <w:rsid w:val="008C08FD"/>
    <w:rsid w:val="008C28F8"/>
    <w:rsid w:val="008D6CAB"/>
    <w:rsid w:val="008D73FC"/>
    <w:rsid w:val="008E1DD7"/>
    <w:rsid w:val="008E29B0"/>
    <w:rsid w:val="008F129E"/>
    <w:rsid w:val="008F6A74"/>
    <w:rsid w:val="008F6AE6"/>
    <w:rsid w:val="008F7FFC"/>
    <w:rsid w:val="00902C90"/>
    <w:rsid w:val="009131AB"/>
    <w:rsid w:val="00914096"/>
    <w:rsid w:val="00920D6F"/>
    <w:rsid w:val="00922A61"/>
    <w:rsid w:val="0092628A"/>
    <w:rsid w:val="00926743"/>
    <w:rsid w:val="009278F8"/>
    <w:rsid w:val="00941B35"/>
    <w:rsid w:val="009563C8"/>
    <w:rsid w:val="00956CF2"/>
    <w:rsid w:val="009575A6"/>
    <w:rsid w:val="009641EA"/>
    <w:rsid w:val="00966E5D"/>
    <w:rsid w:val="00970DD0"/>
    <w:rsid w:val="00985EAB"/>
    <w:rsid w:val="009A266A"/>
    <w:rsid w:val="009A654D"/>
    <w:rsid w:val="009B5EE0"/>
    <w:rsid w:val="009B6B91"/>
    <w:rsid w:val="009C039E"/>
    <w:rsid w:val="009C19F5"/>
    <w:rsid w:val="009D20EB"/>
    <w:rsid w:val="009D4F76"/>
    <w:rsid w:val="009D70C3"/>
    <w:rsid w:val="009F12DA"/>
    <w:rsid w:val="009F1AD9"/>
    <w:rsid w:val="009F2EB9"/>
    <w:rsid w:val="009F6AAE"/>
    <w:rsid w:val="00A0244E"/>
    <w:rsid w:val="00A02CD3"/>
    <w:rsid w:val="00A03579"/>
    <w:rsid w:val="00A052D1"/>
    <w:rsid w:val="00A24D75"/>
    <w:rsid w:val="00A32A89"/>
    <w:rsid w:val="00A36811"/>
    <w:rsid w:val="00A37337"/>
    <w:rsid w:val="00A42A08"/>
    <w:rsid w:val="00A46B02"/>
    <w:rsid w:val="00A571EC"/>
    <w:rsid w:val="00A717E3"/>
    <w:rsid w:val="00A74733"/>
    <w:rsid w:val="00A91D11"/>
    <w:rsid w:val="00AA7AA6"/>
    <w:rsid w:val="00AB4F66"/>
    <w:rsid w:val="00AC51F6"/>
    <w:rsid w:val="00AD1344"/>
    <w:rsid w:val="00AE0C32"/>
    <w:rsid w:val="00AE288C"/>
    <w:rsid w:val="00AF7BA3"/>
    <w:rsid w:val="00B0183F"/>
    <w:rsid w:val="00B05FD6"/>
    <w:rsid w:val="00B125E6"/>
    <w:rsid w:val="00B142AF"/>
    <w:rsid w:val="00B2107B"/>
    <w:rsid w:val="00B21760"/>
    <w:rsid w:val="00B2272C"/>
    <w:rsid w:val="00B24E33"/>
    <w:rsid w:val="00B31127"/>
    <w:rsid w:val="00B31E2E"/>
    <w:rsid w:val="00B32255"/>
    <w:rsid w:val="00B43E4E"/>
    <w:rsid w:val="00B45EDD"/>
    <w:rsid w:val="00B4626C"/>
    <w:rsid w:val="00B471B4"/>
    <w:rsid w:val="00B5372C"/>
    <w:rsid w:val="00B612AC"/>
    <w:rsid w:val="00B655E9"/>
    <w:rsid w:val="00B65FBF"/>
    <w:rsid w:val="00B73E0F"/>
    <w:rsid w:val="00B74C04"/>
    <w:rsid w:val="00B802EE"/>
    <w:rsid w:val="00B96EB1"/>
    <w:rsid w:val="00B96FB2"/>
    <w:rsid w:val="00BA4407"/>
    <w:rsid w:val="00BB2C46"/>
    <w:rsid w:val="00BD1FF8"/>
    <w:rsid w:val="00BE3E38"/>
    <w:rsid w:val="00BE6977"/>
    <w:rsid w:val="00BF79E2"/>
    <w:rsid w:val="00C005F7"/>
    <w:rsid w:val="00C050FB"/>
    <w:rsid w:val="00C120B9"/>
    <w:rsid w:val="00C14AA9"/>
    <w:rsid w:val="00C159C1"/>
    <w:rsid w:val="00C21015"/>
    <w:rsid w:val="00C23855"/>
    <w:rsid w:val="00C35719"/>
    <w:rsid w:val="00C40971"/>
    <w:rsid w:val="00C40CCA"/>
    <w:rsid w:val="00C41C11"/>
    <w:rsid w:val="00C430F6"/>
    <w:rsid w:val="00C44313"/>
    <w:rsid w:val="00C45D90"/>
    <w:rsid w:val="00C4690B"/>
    <w:rsid w:val="00C53CF7"/>
    <w:rsid w:val="00C60669"/>
    <w:rsid w:val="00C73FEB"/>
    <w:rsid w:val="00C87E2B"/>
    <w:rsid w:val="00C96339"/>
    <w:rsid w:val="00CA2FEF"/>
    <w:rsid w:val="00CB0112"/>
    <w:rsid w:val="00CB044A"/>
    <w:rsid w:val="00CB1162"/>
    <w:rsid w:val="00CB671E"/>
    <w:rsid w:val="00CC44BE"/>
    <w:rsid w:val="00CC6053"/>
    <w:rsid w:val="00CE0B04"/>
    <w:rsid w:val="00CE0CBE"/>
    <w:rsid w:val="00CE0FD3"/>
    <w:rsid w:val="00CE5453"/>
    <w:rsid w:val="00CF1B7F"/>
    <w:rsid w:val="00D02514"/>
    <w:rsid w:val="00D040B4"/>
    <w:rsid w:val="00D11477"/>
    <w:rsid w:val="00D27626"/>
    <w:rsid w:val="00D316F2"/>
    <w:rsid w:val="00D40A74"/>
    <w:rsid w:val="00D411F1"/>
    <w:rsid w:val="00D4776B"/>
    <w:rsid w:val="00D5165A"/>
    <w:rsid w:val="00D554A3"/>
    <w:rsid w:val="00D55893"/>
    <w:rsid w:val="00D56384"/>
    <w:rsid w:val="00D605B3"/>
    <w:rsid w:val="00D6222F"/>
    <w:rsid w:val="00D65941"/>
    <w:rsid w:val="00D818C4"/>
    <w:rsid w:val="00DA011B"/>
    <w:rsid w:val="00DA4CAC"/>
    <w:rsid w:val="00DA5E46"/>
    <w:rsid w:val="00DA75DA"/>
    <w:rsid w:val="00DB3902"/>
    <w:rsid w:val="00DB3D14"/>
    <w:rsid w:val="00DC2DA5"/>
    <w:rsid w:val="00DC781E"/>
    <w:rsid w:val="00DE53C9"/>
    <w:rsid w:val="00DE5D1C"/>
    <w:rsid w:val="00DE7985"/>
    <w:rsid w:val="00DE7BB6"/>
    <w:rsid w:val="00DF3CDB"/>
    <w:rsid w:val="00DF70D0"/>
    <w:rsid w:val="00E00CAB"/>
    <w:rsid w:val="00E048F5"/>
    <w:rsid w:val="00E12084"/>
    <w:rsid w:val="00E15EC0"/>
    <w:rsid w:val="00E24C32"/>
    <w:rsid w:val="00E31FD8"/>
    <w:rsid w:val="00E33483"/>
    <w:rsid w:val="00E33FB0"/>
    <w:rsid w:val="00E43155"/>
    <w:rsid w:val="00E458D0"/>
    <w:rsid w:val="00E5578A"/>
    <w:rsid w:val="00E7686D"/>
    <w:rsid w:val="00E8772B"/>
    <w:rsid w:val="00E87A08"/>
    <w:rsid w:val="00E93E55"/>
    <w:rsid w:val="00E9732C"/>
    <w:rsid w:val="00EB5436"/>
    <w:rsid w:val="00EB7EAD"/>
    <w:rsid w:val="00EC3BDB"/>
    <w:rsid w:val="00EF0D4E"/>
    <w:rsid w:val="00EF5A73"/>
    <w:rsid w:val="00EF6055"/>
    <w:rsid w:val="00EF62EB"/>
    <w:rsid w:val="00F00305"/>
    <w:rsid w:val="00F0316D"/>
    <w:rsid w:val="00F06A0B"/>
    <w:rsid w:val="00F22371"/>
    <w:rsid w:val="00F26038"/>
    <w:rsid w:val="00F4085A"/>
    <w:rsid w:val="00F42B8D"/>
    <w:rsid w:val="00F465AC"/>
    <w:rsid w:val="00F50AFD"/>
    <w:rsid w:val="00F5619C"/>
    <w:rsid w:val="00F63FEC"/>
    <w:rsid w:val="00F80075"/>
    <w:rsid w:val="00F8135B"/>
    <w:rsid w:val="00FA1ADB"/>
    <w:rsid w:val="00FA7A74"/>
    <w:rsid w:val="00FB7D9E"/>
    <w:rsid w:val="00FC15AC"/>
    <w:rsid w:val="00FC1897"/>
    <w:rsid w:val="00FC2A9C"/>
    <w:rsid w:val="00FE23AB"/>
    <w:rsid w:val="00FF25E1"/>
    <w:rsid w:val="00FF2BC9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CD"/>
  </w:style>
  <w:style w:type="paragraph" w:styleId="1">
    <w:name w:val="heading 1"/>
    <w:basedOn w:val="a"/>
    <w:link w:val="10"/>
    <w:uiPriority w:val="9"/>
    <w:qFormat/>
    <w:rsid w:val="001D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1F4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02CD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A02CD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3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690"/>
  </w:style>
  <w:style w:type="paragraph" w:styleId="a9">
    <w:name w:val="footer"/>
    <w:basedOn w:val="a"/>
    <w:link w:val="aa"/>
    <w:uiPriority w:val="99"/>
    <w:semiHidden/>
    <w:unhideWhenUsed/>
    <w:rsid w:val="0023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DEC1-4A0E-4474-9676-306594C8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</cp:lastModifiedBy>
  <cp:revision>9</cp:revision>
  <cp:lastPrinted>2020-08-13T06:45:00Z</cp:lastPrinted>
  <dcterms:created xsi:type="dcterms:W3CDTF">2020-07-20T06:37:00Z</dcterms:created>
  <dcterms:modified xsi:type="dcterms:W3CDTF">2020-08-13T11:06:00Z</dcterms:modified>
</cp:coreProperties>
</file>