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A1" w:rsidRPr="00146EA1" w:rsidRDefault="00146EA1" w:rsidP="00146EA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6EA1">
        <w:rPr>
          <w:rFonts w:ascii="Times New Roman" w:hAnsi="Times New Roman" w:cs="Times New Roman"/>
          <w:bCs/>
          <w:sz w:val="24"/>
          <w:szCs w:val="24"/>
        </w:rPr>
        <w:t>1. Периодическую поверку в соответствии с  распорядительными документами МЗРФ, Сводным календарными графиком посещений (Приложение №5</w:t>
      </w:r>
      <w:r w:rsidRPr="00146EA1">
        <w:rPr>
          <w:rFonts w:ascii="Times New Roman" w:hAnsi="Times New Roman" w:cs="Times New Roman"/>
          <w:sz w:val="24"/>
          <w:szCs w:val="24"/>
        </w:rPr>
        <w:t xml:space="preserve"> к ТЗ</w:t>
      </w:r>
      <w:r w:rsidRPr="00146EA1">
        <w:rPr>
          <w:rFonts w:ascii="Times New Roman" w:hAnsi="Times New Roman" w:cs="Times New Roman"/>
          <w:bCs/>
          <w:sz w:val="24"/>
          <w:szCs w:val="24"/>
        </w:rPr>
        <w:t>) и перечнем средств измерений, подлежащих периодической поверке (Приложение № 1</w:t>
      </w:r>
      <w:r w:rsidRPr="00146EA1">
        <w:rPr>
          <w:rFonts w:ascii="Times New Roman" w:hAnsi="Times New Roman" w:cs="Times New Roman"/>
          <w:sz w:val="24"/>
          <w:szCs w:val="24"/>
        </w:rPr>
        <w:t xml:space="preserve"> к ТЗ</w:t>
      </w:r>
      <w:r w:rsidRPr="00146EA1">
        <w:rPr>
          <w:rFonts w:ascii="Times New Roman" w:hAnsi="Times New Roman" w:cs="Times New Roman"/>
          <w:bCs/>
          <w:sz w:val="24"/>
          <w:szCs w:val="24"/>
        </w:rPr>
        <w:t>), и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Cs/>
          <w:sz w:val="24"/>
          <w:szCs w:val="24"/>
        </w:rPr>
        <w:t>ремонт средств измерений</w:t>
      </w:r>
      <w:r w:rsidRPr="00146EA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snapToGrid w:val="0"/>
          <w:sz w:val="24"/>
          <w:szCs w:val="24"/>
        </w:rPr>
        <w:t>(механических весоизмерительных приборов и приборов для измерения давления).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bCs/>
          <w:sz w:val="24"/>
          <w:szCs w:val="24"/>
        </w:rPr>
        <w:t xml:space="preserve">1.1. Выполнение услуг по периодической поверке и ремонту средств измерений подтверждается </w:t>
      </w:r>
      <w:r w:rsidRPr="00146EA1">
        <w:rPr>
          <w:rFonts w:ascii="Times New Roman" w:hAnsi="Times New Roman" w:cs="Times New Roman"/>
          <w:sz w:val="24"/>
          <w:szCs w:val="24"/>
        </w:rPr>
        <w:t>соответствующими  актами, с оформлением: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46EA1">
        <w:rPr>
          <w:rFonts w:ascii="Times New Roman" w:hAnsi="Times New Roman" w:cs="Times New Roman"/>
          <w:sz w:val="24"/>
          <w:szCs w:val="24"/>
        </w:rPr>
        <w:t xml:space="preserve">свидетельств о поверке (либо нанесением оттисков поверочных клейм, если это предусмотрено методиками поверки) или извещений о непригодности к применению; 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1.2.  Поверке подлежат расконсервированные, при необходимости обезжиренные, очищенные от пыли и загрязнений средства измерений, в комплекте с соответствующей технической и эксплуатационной документацией, методиками поверки, свидетельствами о предыдущей поверке,    с необходимыми комплектующими устройствами.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 xml:space="preserve">1.3. Право выполнения периодической поверки подтверждается наличием у Исполнителя Аттестата аккредитации на право поверки средств измерений с  Областью аккредитации.                                                                                                                             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Основание: Федеральный закон от 26.06.2008 № 102-ФЗ «Об обеспечении единства измерений».</w:t>
      </w:r>
    </w:p>
    <w:p w:rsidR="00146EA1" w:rsidRPr="00146EA1" w:rsidRDefault="00146EA1" w:rsidP="00146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Перечень средств измерений, подлежащих поверке</w:t>
      </w:r>
    </w:p>
    <w:p w:rsidR="00146EA1" w:rsidRPr="00146EA1" w:rsidRDefault="00146EA1" w:rsidP="00146E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поликлиники №1 на ст. Волховстрой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94"/>
        <w:gridCol w:w="3402"/>
        <w:gridCol w:w="2410"/>
        <w:gridCol w:w="1134"/>
        <w:gridCol w:w="992"/>
      </w:tblGrid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992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146EA1">
        <w:trPr>
          <w:trHeight w:val="889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146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146E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Монитор прикроватный МПР-6-03 «Тритон» №MД113295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Реанимация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Электрокардиограф Ат-102 Shiller №070.01950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 поликлиника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Электрокардиограф Ат-102 Shiller №070.13928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 поликлиника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Диагностическая система«Валента» №2477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Электрокардиограф «Альтон»ЭКЗТ-12-03 №9А4ВЕ2D4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ОАиР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электрокардиограф ЭК1Т-07 «Аксион» №2012511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Приемное отделение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 холтеровский ЭКГ 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«Валента»  МН-02-8 №5396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г.Волхов-1, ул.Воронежская, 1, 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Монитор холтеровский АД «Валента» ИАД-01-2 №3275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Монитор холтеровский АД «Инкарт» 04-АД-1 №1261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Монитор холтеровский ЭКГ «Инкарт» 04-8 М №4118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Монитор холтеровский ЭКГ «Инкарт» 04-8 М №4117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Монитор холтеровский ЭКГ +АД «Инкарт» 07-АД-3/12Р №170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аппаратно-программный электроэнце фалографический «Мицар-ЭЭГ №1610057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Аппарат для гальванизации Поток-1 №89620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гальванизатор Поток-1 №155781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гальванизатор Поток-1 №2834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ФТО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Коагулометр АПГ-2-02 №361397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Лаборатория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Манометр ОБМ №8021214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ЦСО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Манометр ЭКМ №8021215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ЦСО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ИАД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г.Волхов-1, ул.Воронежская, 1, 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подразделения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Весы РП-50 №3052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Приемное отделение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Весы РП-150 №18636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эндокринология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Весы ВЭМ-150 №8027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Весы SW-10 №15А30813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Весы SW-05 №11332613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Пищеблок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Весы ВА-1 №1258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КДЛ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49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Весы TANITA №12110257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ул.Воронежская, 1, Гинекология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Default="00146EA1" w:rsidP="00146E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A1" w:rsidRPr="00146EA1" w:rsidRDefault="00146EA1" w:rsidP="00146E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Перечень средств измерений, подлежащих поверке</w:t>
      </w:r>
    </w:p>
    <w:p w:rsidR="00146EA1" w:rsidRPr="00146EA1" w:rsidRDefault="00146EA1" w:rsidP="00146E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поликлиники №3 на ст. Лодейное Поле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494"/>
        <w:gridCol w:w="3402"/>
        <w:gridCol w:w="2410"/>
        <w:gridCol w:w="1134"/>
        <w:gridCol w:w="992"/>
      </w:tblGrid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№№п/п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услуги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Комплекс аппаратно-программный ВАЛЕНТА №230505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г.Лодейное поле, ул.Свердлова, 6,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Комплекс компьютерный МИЦАР ЭЭГ-201 №1060745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г.Лодейное поле, ул.Свердлова, 6,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Электрокардиограф «Аксион» №Э040820237</w:t>
            </w:r>
          </w:p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г.Лодейное поле, ул.Свердлова, 6, КФД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ИАД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г.Лодейное поле, ул.Свердлова, 6, Все 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г.Лодейное поле, ул.Свердлова, 6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6EA1" w:rsidRPr="00146EA1" w:rsidTr="00887B67">
        <w:trPr>
          <w:trHeight w:val="20"/>
        </w:trPr>
        <w:tc>
          <w:tcPr>
            <w:tcW w:w="56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Периодическая поверка</w:t>
            </w:r>
          </w:p>
        </w:tc>
        <w:tc>
          <w:tcPr>
            <w:tcW w:w="340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Биохимический полуавтоматический анализатор SFAT Fax 1904+ №1939-4441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г.Лодейное поле, ул.Свердлова, 6, Лаборатория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b/>
          <w:sz w:val="24"/>
          <w:szCs w:val="24"/>
        </w:rPr>
        <w:t>2. Электротехнические измерения</w:t>
      </w:r>
      <w:r w:rsidRPr="00146EA1">
        <w:rPr>
          <w:rFonts w:ascii="Times New Roman" w:hAnsi="Times New Roman" w:cs="Times New Roman"/>
          <w:sz w:val="24"/>
          <w:szCs w:val="24"/>
        </w:rPr>
        <w:t>, выполняемые с периодичностью один раз в год, в соответствии с требованиями «Правил технической эксплуатации электроустановок потребителей» и «Инструкции по защитному заземлению электромедицинской аппаратуры в учреждениях Минздрава», сводным календарным графиком посещений с оформлен</w:t>
      </w:r>
      <w:r w:rsidRPr="00146EA1">
        <w:rPr>
          <w:rFonts w:ascii="Times New Roman" w:hAnsi="Times New Roman" w:cs="Times New Roman"/>
          <w:sz w:val="24"/>
          <w:szCs w:val="24"/>
        </w:rPr>
        <w:t>и</w:t>
      </w:r>
      <w:r w:rsidRPr="00146EA1">
        <w:rPr>
          <w:rFonts w:ascii="Times New Roman" w:hAnsi="Times New Roman" w:cs="Times New Roman"/>
          <w:sz w:val="24"/>
          <w:szCs w:val="24"/>
        </w:rPr>
        <w:t>ем следующих протоколов и технических отчетов: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2.1. Протокола №2 «Проверка автоматического отключения питания путем непосредственного измерения тока однофазного КЗ».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2.2. Протокола №3 «Измерения сопротивления заземляющих устройств».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2.3. Протокола №4 «Проверка наличия цепи между заземленными установками и элементами заземленной установки».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2.4. Протокол №5 «Визуальный осмотр: проверка соответствия электроустановок нормативной и проектной документации».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2.5.  Протокол №6 «Проверка срабатывания устройств защитного отключения (УЗО)».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2.6. Протокол №7 «Проверка действия расцепителей автоматических выключателей».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Оформление отчетов осуществляется в течение месяца с момента производства измерений.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Оказание услуг по  проведению электротехнических измерений подтверждается соответствующим актом.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 xml:space="preserve">Право выполнения электроизмерений подтверждается наличием у Исполнителя «Свидетельства о регистрации электролаборатории». </w:t>
      </w:r>
    </w:p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Перечень объектов, подлежащих электротехническим измерениям поликлиники №1 на ст. Волховстрой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1984"/>
        <w:gridCol w:w="2449"/>
        <w:gridCol w:w="2268"/>
        <w:gridCol w:w="1134"/>
        <w:gridCol w:w="1134"/>
      </w:tblGrid>
      <w:tr w:rsidR="00146EA1" w:rsidRPr="00146EA1" w:rsidTr="00887B67">
        <w:trPr>
          <w:trHeight w:val="20"/>
        </w:trPr>
        <w:tc>
          <w:tcPr>
            <w:tcW w:w="671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4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671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Электро технические измерения</w:t>
            </w:r>
          </w:p>
        </w:tc>
        <w:tc>
          <w:tcPr>
            <w:tcW w:w="244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протокол 2-7</w:t>
            </w:r>
          </w:p>
        </w:tc>
        <w:tc>
          <w:tcPr>
            <w:tcW w:w="226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ул.Воpонежская,1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671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Электро технические измерения</w:t>
            </w:r>
          </w:p>
        </w:tc>
        <w:tc>
          <w:tcPr>
            <w:tcW w:w="244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протокол 2-7</w:t>
            </w:r>
          </w:p>
        </w:tc>
        <w:tc>
          <w:tcPr>
            <w:tcW w:w="226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 Волхов-1, ул.Профсоюзов, 7 (стоматология)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объектов, подлежащих электротехническим измерениям поликлиники №3 на ст. Лодейное Поле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1"/>
        <w:gridCol w:w="2023"/>
        <w:gridCol w:w="2410"/>
        <w:gridCol w:w="2268"/>
        <w:gridCol w:w="1134"/>
        <w:gridCol w:w="1134"/>
      </w:tblGrid>
      <w:tr w:rsidR="00146EA1" w:rsidRPr="00146EA1" w:rsidTr="00887B67">
        <w:trPr>
          <w:trHeight w:val="20"/>
        </w:trPr>
        <w:tc>
          <w:tcPr>
            <w:tcW w:w="671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23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671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Электро технические измерения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протокол 2-7</w:t>
            </w:r>
          </w:p>
        </w:tc>
        <w:tc>
          <w:tcPr>
            <w:tcW w:w="226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EA1">
        <w:rPr>
          <w:rFonts w:ascii="Times New Roman" w:hAnsi="Times New Roman" w:cs="Times New Roman"/>
          <w:b/>
          <w:sz w:val="24"/>
          <w:szCs w:val="24"/>
        </w:rPr>
        <w:t>3.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sz w:val="24"/>
          <w:szCs w:val="24"/>
        </w:rPr>
        <w:t>Инженерные услуги: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3.1. Инструктаж, проверка знаний, аттестация персонала по безопасным методам работ на сосудах, работающих под давлением (периодичность проведения инструктажа – один раз в год).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3.2. Выполнение инженерных услуг подтверждается соответствующим актом  и  протоколом.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3.3. Адрес оказания услуг: г.Санкт-Петербург, ул.Воронежская, 16.</w:t>
      </w:r>
    </w:p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Инженерные услуги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1982"/>
        <w:gridCol w:w="2410"/>
        <w:gridCol w:w="2268"/>
        <w:gridCol w:w="1134"/>
        <w:gridCol w:w="1134"/>
      </w:tblGrid>
      <w:tr w:rsidR="00146EA1" w:rsidRPr="00146EA1" w:rsidTr="00887B67">
        <w:trPr>
          <w:trHeight w:val="20"/>
        </w:trPr>
        <w:tc>
          <w:tcPr>
            <w:tcW w:w="536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2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268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536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Инженерные услуги</w:t>
            </w:r>
          </w:p>
        </w:tc>
        <w:tc>
          <w:tcPr>
            <w:tcW w:w="241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устройства и безопасной эксплуатации сосудов, работающих под давлением</w:t>
            </w:r>
          </w:p>
        </w:tc>
        <w:tc>
          <w:tcPr>
            <w:tcW w:w="226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г.Санкт-Петербург, ул.Воронежская, 16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sz w:val="24"/>
          <w:szCs w:val="24"/>
        </w:rPr>
        <w:t>4. Контроль  эксплуатационных   параметров рентгеновского оборудования</w:t>
      </w:r>
      <w:r w:rsidRPr="00146EA1">
        <w:rPr>
          <w:rFonts w:ascii="Times New Roman" w:hAnsi="Times New Roman" w:cs="Times New Roman"/>
          <w:sz w:val="24"/>
          <w:szCs w:val="24"/>
        </w:rPr>
        <w:t xml:space="preserve"> – определение радиационных и технических характеристик рентгеновского оборудования.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Выполнение работ по контролю эксплуатационных параметров рентгеновского оборудования подтверждается актом и протоколом контроля эксплуатационных параметров рентгеновского оборудования. Оформление протокола осуществляется в течение месяца с момента производства измерений.</w:t>
      </w:r>
    </w:p>
    <w:p w:rsidR="00146EA1" w:rsidRPr="00146EA1" w:rsidRDefault="00146EA1" w:rsidP="00146EA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 xml:space="preserve"> Право оказания услуг по контролю эксплуатационных параметров рентгеновского оборудования подтверждается наличием у Исполнителя  Аттестата аккредитации на выполнение данного вида измерений и испытаний. </w:t>
      </w:r>
    </w:p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Основание: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Перечень объектов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bCs/>
          <w:sz w:val="24"/>
          <w:szCs w:val="24"/>
        </w:rPr>
        <w:t>для оказания услуг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bCs/>
          <w:sz w:val="24"/>
          <w:szCs w:val="24"/>
        </w:rPr>
        <w:t>контролю технических параметров</w:t>
      </w:r>
    </w:p>
    <w:p w:rsidR="00146EA1" w:rsidRPr="00146EA1" w:rsidRDefault="00146EA1" w:rsidP="00146EA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поликлиники №1 на ст. Волховстрой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144"/>
        <w:gridCol w:w="2649"/>
        <w:gridCol w:w="1985"/>
        <w:gridCol w:w="992"/>
        <w:gridCol w:w="1134"/>
      </w:tblGrid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4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649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992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64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рентгеновский диагностический 10Л6АРМАН №90,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64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Аппарат дентальный MAX-70HF №</w:t>
            </w: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735,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64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 МАММО-4-МТ, №ЛМТ-761-17,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64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Перечень объектов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bCs/>
          <w:sz w:val="24"/>
          <w:szCs w:val="24"/>
        </w:rPr>
        <w:t>для оказания услуг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bCs/>
          <w:sz w:val="24"/>
          <w:szCs w:val="24"/>
        </w:rPr>
        <w:t>контролю технических параметров</w:t>
      </w:r>
    </w:p>
    <w:p w:rsidR="00146EA1" w:rsidRPr="00146EA1" w:rsidRDefault="00146EA1" w:rsidP="00146E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поликлиники №3 на ст. Лодейное Поле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"/>
        <w:gridCol w:w="2144"/>
        <w:gridCol w:w="2708"/>
        <w:gridCol w:w="1985"/>
        <w:gridCol w:w="992"/>
        <w:gridCol w:w="1134"/>
      </w:tblGrid>
      <w:tr w:rsidR="00146EA1" w:rsidRPr="00146EA1" w:rsidTr="00887B67">
        <w:trPr>
          <w:trHeight w:val="20"/>
        </w:trPr>
        <w:tc>
          <w:tcPr>
            <w:tcW w:w="501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708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992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501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4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эксплуатационных   параметров рентгеновского оборудования </w:t>
            </w:r>
          </w:p>
        </w:tc>
        <w:tc>
          <w:tcPr>
            <w:tcW w:w="270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рентгеновский диагностический 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01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4" w:type="dxa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Контроль  эксплуатационных   параметров рентгеновского оборудования</w:t>
            </w:r>
          </w:p>
        </w:tc>
        <w:tc>
          <w:tcPr>
            <w:tcW w:w="270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Аппарат дентальный MAX-70HF, №E7W109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</w:p>
    <w:p w:rsidR="00146EA1" w:rsidRPr="00146EA1" w:rsidRDefault="00146EA1" w:rsidP="00146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sz w:val="24"/>
          <w:szCs w:val="24"/>
        </w:rPr>
        <w:t>Контроль производственных  физических факторов</w:t>
      </w:r>
      <w:r w:rsidRPr="00146EA1">
        <w:rPr>
          <w:rFonts w:ascii="Times New Roman" w:hAnsi="Times New Roman" w:cs="Times New Roman"/>
          <w:sz w:val="24"/>
          <w:szCs w:val="24"/>
        </w:rPr>
        <w:t>, осуществляемый в рентгеновских, физиотерапевтических и других отделениях и кабинетах с периодичностью один раз в год: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 xml:space="preserve">5.1. Скорость движения воздуха. 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5.2. Измерение освещенности на рабочих местах.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5.3. Измерение температуры воздуха на рабочих местах.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5.4. Измерение относительной влажности воздуха на рабочих местах;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5.5. Измерение напряженности переменных электрических полей на рабочих местах оборудованных ПЭВМ;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5.6 Измерение плотности магнитного потока электромагнитных полей на рабочих местах оборудованных ПЭВМ;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 xml:space="preserve">5.7. Измерение напряженности электростатических полей на рабочих местах оборудованных ПЭВМ. </w:t>
      </w:r>
    </w:p>
    <w:p w:rsidR="00146EA1" w:rsidRPr="00146EA1" w:rsidRDefault="00146EA1" w:rsidP="00146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 xml:space="preserve"> Оказание услуг по контролю производственных физических факторов подтверждается  актом и протоколом измерений освещенности и параметров микроклимата, измерений кратности воздухообмена, измерений параметров электрического, электростатического и электромагнитного полей. Оформление протокола осуществляется в течение месяца с момента производства измерений.</w:t>
      </w:r>
    </w:p>
    <w:p w:rsidR="00146EA1" w:rsidRPr="00146EA1" w:rsidRDefault="00146EA1" w:rsidP="00146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 xml:space="preserve">Право выполнения контроля производственных физических факторов подтверждается наличием у Исполнителя Аттестата аккредитации на выполнение данного вида измерений и испытаний </w:t>
      </w:r>
    </w:p>
    <w:p w:rsidR="00146EA1" w:rsidRPr="00146EA1" w:rsidRDefault="00146EA1" w:rsidP="00146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Основание: СанПиН 2.6.1.1192-03 «Гигиенические требования к устройству и эксплуатации рентгеновских кабинетов, аппаратов и проведению рентгенологических исследований».</w:t>
      </w:r>
    </w:p>
    <w:p w:rsidR="00146EA1" w:rsidRPr="00146EA1" w:rsidRDefault="00146EA1" w:rsidP="00146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pStyle w:val="3"/>
        <w:tabs>
          <w:tab w:val="left" w:pos="0"/>
          <w:tab w:val="left" w:pos="1620"/>
        </w:tabs>
        <w:spacing w:after="0"/>
        <w:jc w:val="right"/>
        <w:rPr>
          <w:sz w:val="24"/>
          <w:szCs w:val="24"/>
        </w:rPr>
      </w:pPr>
    </w:p>
    <w:p w:rsidR="00146EA1" w:rsidRPr="00146EA1" w:rsidRDefault="00146EA1" w:rsidP="00146EA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Перечень объектов для оказания услуг по контролю производственных физических факторов поликлиники №1 на ст. Волховстрой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"/>
        <w:gridCol w:w="2144"/>
        <w:gridCol w:w="2585"/>
        <w:gridCol w:w="2127"/>
        <w:gridCol w:w="1134"/>
        <w:gridCol w:w="1134"/>
      </w:tblGrid>
      <w:tr w:rsidR="00146EA1" w:rsidRPr="00146EA1" w:rsidTr="00887B67">
        <w:trPr>
          <w:trHeight w:val="20"/>
        </w:trPr>
        <w:tc>
          <w:tcPr>
            <w:tcW w:w="48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4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5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127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48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Кабинет электролечения</w:t>
            </w:r>
          </w:p>
        </w:tc>
        <w:tc>
          <w:tcPr>
            <w:tcW w:w="2127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48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Кабинет электро- и светолечения</w:t>
            </w:r>
          </w:p>
        </w:tc>
        <w:tc>
          <w:tcPr>
            <w:tcW w:w="2127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1826"/>
        </w:trPr>
        <w:tc>
          <w:tcPr>
            <w:tcW w:w="482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4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5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Рентген. кабинет </w:t>
            </w:r>
          </w:p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127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A1" w:rsidRPr="00146EA1" w:rsidRDefault="00146EA1" w:rsidP="00146EA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EA1" w:rsidRPr="00146EA1" w:rsidRDefault="00146EA1" w:rsidP="00146EA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Перечень объектов для оказания услуг по контролю производственных физических факторов поликлиники №3 на ст. Лодейное Поле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2133"/>
        <w:gridCol w:w="2727"/>
        <w:gridCol w:w="1985"/>
        <w:gridCol w:w="992"/>
        <w:gridCol w:w="1134"/>
      </w:tblGrid>
      <w:tr w:rsidR="00146EA1" w:rsidRPr="00146EA1" w:rsidTr="00887B67">
        <w:trPr>
          <w:trHeight w:val="20"/>
        </w:trPr>
        <w:tc>
          <w:tcPr>
            <w:tcW w:w="493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33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72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992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493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727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Кабинет электро- и светолечения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Лодейное Поле, ул.Свердлова 6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1837"/>
        </w:trPr>
        <w:tc>
          <w:tcPr>
            <w:tcW w:w="493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Контроль производственных  физических факторов</w:t>
            </w:r>
          </w:p>
        </w:tc>
        <w:tc>
          <w:tcPr>
            <w:tcW w:w="2727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Рентген. кабинет</w:t>
            </w:r>
          </w:p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рентгеновский диагностический 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985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b/>
          <w:sz w:val="24"/>
          <w:szCs w:val="24"/>
        </w:rPr>
        <w:t>6.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sz w:val="24"/>
          <w:szCs w:val="24"/>
        </w:rPr>
        <w:t>Радиационный  контроль в рентгеновских кабинетах</w:t>
      </w:r>
      <w:r w:rsidRPr="00146EA1">
        <w:rPr>
          <w:rFonts w:ascii="Times New Roman" w:hAnsi="Times New Roman" w:cs="Times New Roman"/>
          <w:sz w:val="24"/>
          <w:szCs w:val="24"/>
        </w:rPr>
        <w:t xml:space="preserve"> – измерение мощности дозы излучения на рабочих местах персонала, в помещениях и на территории, смежных с процедурной рентгеновского кабинета с периодичностью один раз в год.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Оказание услуг по радиационному контролю подтверждается актом  и протоколом  радиационного контроля. Оформление протокола осуществляется в течение месяца с момента производства измерений.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 xml:space="preserve">Право выполнения радиационного контроля подтверждается наличием у Исполнителя Аттестата аккредитации на выполнение данного вида измерений. 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</w:p>
    <w:p w:rsidR="00146EA1" w:rsidRPr="00146EA1" w:rsidRDefault="00146EA1" w:rsidP="00146EA1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объектов, подлежащих радиационному контролю в рентген.кабинетах</w:t>
      </w:r>
    </w:p>
    <w:p w:rsidR="00146EA1" w:rsidRPr="00146EA1" w:rsidRDefault="00146EA1" w:rsidP="00146E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поликлиники №1 на ст. Волховстрой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88"/>
        <w:gridCol w:w="2520"/>
        <w:gridCol w:w="2370"/>
        <w:gridCol w:w="992"/>
        <w:gridCol w:w="1134"/>
      </w:tblGrid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888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52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ИМТ</w:t>
            </w:r>
          </w:p>
        </w:tc>
        <w:tc>
          <w:tcPr>
            <w:tcW w:w="237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оказания </w:t>
            </w: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992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Ед. </w:t>
            </w: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рентгеновский диагностический 10Л6АРМАН №90,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7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Аппарат дентальный MAX-70HF №</w:t>
            </w: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735,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7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Маммограф МАММО-4-МТ, №ЛМТ-761-17,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7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60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2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Флюорограф цифровой АПЦФ-01, ПРОМАТРИКС, №16-17802,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370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г.Волхов-1, ул. Воpонежская,1</w:t>
            </w:r>
          </w:p>
        </w:tc>
        <w:tc>
          <w:tcPr>
            <w:tcW w:w="992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</w:p>
    <w:p w:rsidR="00146EA1" w:rsidRPr="00146EA1" w:rsidRDefault="00146EA1" w:rsidP="00146EA1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</w:p>
    <w:p w:rsidR="00146EA1" w:rsidRPr="00146EA1" w:rsidRDefault="00146EA1" w:rsidP="00146EA1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Перечень объектов, подлежащих радиационному контролю в рентген.кабинетах</w:t>
      </w:r>
    </w:p>
    <w:p w:rsidR="00146EA1" w:rsidRPr="00146EA1" w:rsidRDefault="00146EA1" w:rsidP="00146EA1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EA1">
        <w:rPr>
          <w:rFonts w:ascii="Times New Roman" w:hAnsi="Times New Roman" w:cs="Times New Roman"/>
          <w:b/>
          <w:bCs/>
          <w:sz w:val="24"/>
          <w:szCs w:val="24"/>
        </w:rPr>
        <w:t>поликлиники №3 на ст. Лодейное Поле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2159"/>
        <w:gridCol w:w="2551"/>
        <w:gridCol w:w="2127"/>
        <w:gridCol w:w="1134"/>
        <w:gridCol w:w="1134"/>
      </w:tblGrid>
      <w:tr w:rsidR="00146EA1" w:rsidRPr="00146EA1" w:rsidTr="00887B67">
        <w:trPr>
          <w:trHeight w:val="20"/>
        </w:trPr>
        <w:tc>
          <w:tcPr>
            <w:tcW w:w="501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59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551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ИМТ</w:t>
            </w:r>
          </w:p>
        </w:tc>
        <w:tc>
          <w:tcPr>
            <w:tcW w:w="2127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оказания услуг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0"/>
        </w:trPr>
        <w:tc>
          <w:tcPr>
            <w:tcW w:w="501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5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51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рентгеновский диагностический РЕНТГЕН-40 №401,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146EA1">
                <w:rPr>
                  <w:rFonts w:ascii="Times New Roman" w:hAnsi="Times New Roman" w:cs="Times New Roman"/>
                  <w:sz w:val="24"/>
                  <w:szCs w:val="24"/>
                </w:rPr>
                <w:t>1987 г</w:t>
              </w:r>
            </w:smartTag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127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0"/>
        </w:trPr>
        <w:tc>
          <w:tcPr>
            <w:tcW w:w="501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9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Радиационный  контроль в рентгеновских кабинетах</w:t>
            </w:r>
          </w:p>
        </w:tc>
        <w:tc>
          <w:tcPr>
            <w:tcW w:w="2551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Аппарат дентальный MAX-70HF, №E7W109</w:t>
            </w:r>
          </w:p>
        </w:tc>
        <w:tc>
          <w:tcPr>
            <w:tcW w:w="2127" w:type="dxa"/>
            <w:vAlign w:val="center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г. Лодейное Поле, ул.Свердлова 6</w:t>
            </w:r>
          </w:p>
        </w:tc>
        <w:tc>
          <w:tcPr>
            <w:tcW w:w="1134" w:type="dxa"/>
            <w:noWrap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134" w:type="dxa"/>
            <w:vAlign w:val="center"/>
          </w:tcPr>
          <w:p w:rsidR="00146EA1" w:rsidRPr="00146EA1" w:rsidRDefault="00146EA1" w:rsidP="00887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b/>
          <w:sz w:val="24"/>
          <w:szCs w:val="24"/>
        </w:rPr>
        <w:t>7.</w:t>
      </w:r>
      <w:r w:rsidRPr="00146EA1">
        <w:rPr>
          <w:rFonts w:ascii="Times New Roman" w:hAnsi="Times New Roman" w:cs="Times New Roman"/>
          <w:sz w:val="24"/>
          <w:szCs w:val="24"/>
        </w:rPr>
        <w:t xml:space="preserve"> </w:t>
      </w:r>
      <w:r w:rsidRPr="00146EA1">
        <w:rPr>
          <w:rFonts w:ascii="Times New Roman" w:hAnsi="Times New Roman" w:cs="Times New Roman"/>
          <w:b/>
          <w:sz w:val="24"/>
          <w:szCs w:val="24"/>
        </w:rPr>
        <w:t>Услуги по комплексному техническому обслуживанию систем медгазоснабжения</w:t>
      </w:r>
      <w:r w:rsidRPr="00146EA1">
        <w:rPr>
          <w:rFonts w:ascii="Times New Roman" w:hAnsi="Times New Roman" w:cs="Times New Roman"/>
          <w:sz w:val="24"/>
          <w:szCs w:val="24"/>
        </w:rPr>
        <w:t>, выполняемые с периодичностью не реже двух раз в год,  включают в себя: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-) Внешний осмотр системы медгазоснабжения;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-) Пневматические испытания трубопровода на прочность и плотность;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lastRenderedPageBreak/>
        <w:t>-) Ревизия запорной и регулирующей арматуры на трубопроводах;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-) Проверка настройки срабатывания отсечных и предохранительных клапанов;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Услуги по ремонту систем медгазоснабжения, входящих в объем услуг , в т.ч. восстановление работоспособности действующей системы медгазоснабжения с последующим испытанием восстановленного участка трубопровода.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EA1">
        <w:rPr>
          <w:rFonts w:ascii="Times New Roman" w:hAnsi="Times New Roman" w:cs="Times New Roman"/>
          <w:bCs/>
          <w:sz w:val="24"/>
          <w:szCs w:val="24"/>
        </w:rPr>
        <w:t xml:space="preserve">4.1.Выполнение услуг по КТО </w:t>
      </w:r>
      <w:r w:rsidRPr="00146EA1">
        <w:rPr>
          <w:rFonts w:ascii="Times New Roman" w:hAnsi="Times New Roman" w:cs="Times New Roman"/>
          <w:sz w:val="24"/>
          <w:szCs w:val="24"/>
        </w:rPr>
        <w:t xml:space="preserve">систем медгазоснабжения </w:t>
      </w:r>
      <w:r w:rsidRPr="00146EA1">
        <w:rPr>
          <w:rFonts w:ascii="Times New Roman" w:hAnsi="Times New Roman" w:cs="Times New Roman"/>
          <w:bCs/>
          <w:sz w:val="24"/>
          <w:szCs w:val="24"/>
        </w:rPr>
        <w:t>подтверждается соответствующим актом</w:t>
      </w:r>
      <w:r w:rsidRPr="00146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4.2. Услуги по ремонту систем медгазоснабжения выполняются как по заявке Заказчика, так и на основании актов технической экспертизы и результатов проведения технического обслуживания (в т.ч. испытаний) систем медгазоснабжения.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EA1">
        <w:rPr>
          <w:rFonts w:ascii="Times New Roman" w:hAnsi="Times New Roman" w:cs="Times New Roman"/>
          <w:sz w:val="24"/>
          <w:szCs w:val="24"/>
        </w:rPr>
        <w:t>4.3. Адрес оказания услуг: г.Волхов-1, ул.Воpонежская,1.</w:t>
      </w: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6EA1" w:rsidRPr="00146EA1" w:rsidRDefault="00146EA1" w:rsidP="00146EA1">
      <w:pPr>
        <w:pStyle w:val="3"/>
        <w:tabs>
          <w:tab w:val="left" w:pos="0"/>
          <w:tab w:val="left" w:pos="1620"/>
        </w:tabs>
        <w:spacing w:after="0"/>
        <w:jc w:val="center"/>
        <w:rPr>
          <w:b/>
          <w:bCs/>
          <w:sz w:val="24"/>
          <w:szCs w:val="24"/>
        </w:rPr>
      </w:pPr>
      <w:r w:rsidRPr="00146EA1">
        <w:rPr>
          <w:b/>
          <w:bCs/>
          <w:sz w:val="24"/>
          <w:szCs w:val="24"/>
        </w:rPr>
        <w:t>Объем услуг по обслуживанию систем медгазоснабжения;</w:t>
      </w:r>
    </w:p>
    <w:tbl>
      <w:tblPr>
        <w:tblW w:w="9263" w:type="dxa"/>
        <w:jc w:val="center"/>
        <w:tblLook w:val="0000"/>
      </w:tblPr>
      <w:tblGrid>
        <w:gridCol w:w="996"/>
        <w:gridCol w:w="5448"/>
        <w:gridCol w:w="1783"/>
        <w:gridCol w:w="1036"/>
      </w:tblGrid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системы медгазоснабжения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Трубопровод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Редукторы закиси азота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Вентили магистральные с манометром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Редукторы кислородные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Рампы ЦСР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рампа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Змеевики кислородные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Вентили палатные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вентиль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Редукторы углекислоты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редуктор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Системы медгазоснабжения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Пневматическое испытание на прочность под давлением Р-1,25Р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Пневматическое испытание на плотность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</w:t>
            </w:r>
          </w:p>
        </w:tc>
      </w:tr>
      <w:tr w:rsidR="00146EA1" w:rsidRPr="00146EA1" w:rsidTr="00887B67">
        <w:trPr>
          <w:trHeight w:val="255"/>
          <w:jc w:val="center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Сдача системы заказчику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6EA1" w:rsidRPr="00146EA1" w:rsidRDefault="00146EA1" w:rsidP="0088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6EA1" w:rsidRPr="00146EA1" w:rsidRDefault="00146EA1" w:rsidP="00146EA1">
      <w:pPr>
        <w:rPr>
          <w:rFonts w:ascii="Times New Roman" w:hAnsi="Times New Roman" w:cs="Times New Roman"/>
          <w:sz w:val="24"/>
          <w:szCs w:val="24"/>
        </w:rPr>
      </w:pPr>
    </w:p>
    <w:p w:rsidR="00EF62EB" w:rsidRPr="00B32255" w:rsidRDefault="00EF62EB" w:rsidP="00B32255">
      <w:pPr>
        <w:spacing w:line="22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EF62EB" w:rsidRPr="00B32255" w:rsidSect="001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F8" w:rsidRDefault="009128F8" w:rsidP="00235690">
      <w:pPr>
        <w:spacing w:after="0" w:line="240" w:lineRule="auto"/>
      </w:pPr>
      <w:r>
        <w:separator/>
      </w:r>
    </w:p>
  </w:endnote>
  <w:endnote w:type="continuationSeparator" w:id="0">
    <w:p w:rsidR="009128F8" w:rsidRDefault="009128F8" w:rsidP="0023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F8" w:rsidRDefault="009128F8" w:rsidP="00235690">
      <w:pPr>
        <w:spacing w:after="0" w:line="240" w:lineRule="auto"/>
      </w:pPr>
      <w:r>
        <w:separator/>
      </w:r>
    </w:p>
  </w:footnote>
  <w:footnote w:type="continuationSeparator" w:id="0">
    <w:p w:rsidR="009128F8" w:rsidRDefault="009128F8" w:rsidP="00235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7E3"/>
    <w:rsid w:val="000005FC"/>
    <w:rsid w:val="0000688B"/>
    <w:rsid w:val="00020954"/>
    <w:rsid w:val="00022058"/>
    <w:rsid w:val="00024711"/>
    <w:rsid w:val="00025871"/>
    <w:rsid w:val="0002767D"/>
    <w:rsid w:val="00042B39"/>
    <w:rsid w:val="00042C93"/>
    <w:rsid w:val="0006005D"/>
    <w:rsid w:val="00060870"/>
    <w:rsid w:val="00061F0B"/>
    <w:rsid w:val="00063F6A"/>
    <w:rsid w:val="0006425D"/>
    <w:rsid w:val="000718F1"/>
    <w:rsid w:val="0007575B"/>
    <w:rsid w:val="00075982"/>
    <w:rsid w:val="000818BF"/>
    <w:rsid w:val="00092E94"/>
    <w:rsid w:val="00096475"/>
    <w:rsid w:val="000A62CC"/>
    <w:rsid w:val="000B345A"/>
    <w:rsid w:val="000C0228"/>
    <w:rsid w:val="000F7378"/>
    <w:rsid w:val="00102115"/>
    <w:rsid w:val="00102234"/>
    <w:rsid w:val="00103EF1"/>
    <w:rsid w:val="00104F34"/>
    <w:rsid w:val="00112364"/>
    <w:rsid w:val="0011326A"/>
    <w:rsid w:val="001161F6"/>
    <w:rsid w:val="0011694E"/>
    <w:rsid w:val="00123820"/>
    <w:rsid w:val="00125804"/>
    <w:rsid w:val="00130473"/>
    <w:rsid w:val="00130B4D"/>
    <w:rsid w:val="0013319D"/>
    <w:rsid w:val="00143B57"/>
    <w:rsid w:val="00143F89"/>
    <w:rsid w:val="00146EA1"/>
    <w:rsid w:val="00147234"/>
    <w:rsid w:val="00150311"/>
    <w:rsid w:val="00155A4E"/>
    <w:rsid w:val="001622CE"/>
    <w:rsid w:val="00170EB1"/>
    <w:rsid w:val="001718CA"/>
    <w:rsid w:val="00171E77"/>
    <w:rsid w:val="001735B4"/>
    <w:rsid w:val="00173D26"/>
    <w:rsid w:val="00174731"/>
    <w:rsid w:val="00174ADC"/>
    <w:rsid w:val="00174BC9"/>
    <w:rsid w:val="00187F12"/>
    <w:rsid w:val="00193563"/>
    <w:rsid w:val="001B531A"/>
    <w:rsid w:val="001B6548"/>
    <w:rsid w:val="001D3100"/>
    <w:rsid w:val="001E0B60"/>
    <w:rsid w:val="001E2C7E"/>
    <w:rsid w:val="001F36E6"/>
    <w:rsid w:val="00202A18"/>
    <w:rsid w:val="00211F3E"/>
    <w:rsid w:val="002213BE"/>
    <w:rsid w:val="00222640"/>
    <w:rsid w:val="002229A8"/>
    <w:rsid w:val="002255B4"/>
    <w:rsid w:val="00235690"/>
    <w:rsid w:val="00236346"/>
    <w:rsid w:val="00240D3F"/>
    <w:rsid w:val="00243384"/>
    <w:rsid w:val="002435CD"/>
    <w:rsid w:val="002504D3"/>
    <w:rsid w:val="00253B90"/>
    <w:rsid w:val="0026096D"/>
    <w:rsid w:val="00265FE4"/>
    <w:rsid w:val="00267402"/>
    <w:rsid w:val="0027051F"/>
    <w:rsid w:val="0029120C"/>
    <w:rsid w:val="00295C21"/>
    <w:rsid w:val="002A0448"/>
    <w:rsid w:val="002A18FB"/>
    <w:rsid w:val="002A3C0A"/>
    <w:rsid w:val="002C6726"/>
    <w:rsid w:val="002D29AD"/>
    <w:rsid w:val="002D398D"/>
    <w:rsid w:val="002D709D"/>
    <w:rsid w:val="002E1924"/>
    <w:rsid w:val="00307DFF"/>
    <w:rsid w:val="00316A12"/>
    <w:rsid w:val="0032769A"/>
    <w:rsid w:val="003307D8"/>
    <w:rsid w:val="00350F92"/>
    <w:rsid w:val="0035505D"/>
    <w:rsid w:val="0036156A"/>
    <w:rsid w:val="0036415A"/>
    <w:rsid w:val="0036480A"/>
    <w:rsid w:val="003677A1"/>
    <w:rsid w:val="003732B5"/>
    <w:rsid w:val="00375A0B"/>
    <w:rsid w:val="00384F90"/>
    <w:rsid w:val="00385E4A"/>
    <w:rsid w:val="00391369"/>
    <w:rsid w:val="003A20EA"/>
    <w:rsid w:val="003A2251"/>
    <w:rsid w:val="003A6434"/>
    <w:rsid w:val="003B6DC2"/>
    <w:rsid w:val="003C1752"/>
    <w:rsid w:val="003C598E"/>
    <w:rsid w:val="003C6BAB"/>
    <w:rsid w:val="003D40D0"/>
    <w:rsid w:val="003F00F7"/>
    <w:rsid w:val="003F144E"/>
    <w:rsid w:val="003F7B99"/>
    <w:rsid w:val="0040027F"/>
    <w:rsid w:val="004056B0"/>
    <w:rsid w:val="00412A67"/>
    <w:rsid w:val="00425B74"/>
    <w:rsid w:val="0043043C"/>
    <w:rsid w:val="00434B26"/>
    <w:rsid w:val="00437BEB"/>
    <w:rsid w:val="0044161B"/>
    <w:rsid w:val="0045036D"/>
    <w:rsid w:val="004573F9"/>
    <w:rsid w:val="00470ED3"/>
    <w:rsid w:val="004765B7"/>
    <w:rsid w:val="00483520"/>
    <w:rsid w:val="00485E4A"/>
    <w:rsid w:val="004864DA"/>
    <w:rsid w:val="00495CC5"/>
    <w:rsid w:val="004A2538"/>
    <w:rsid w:val="004C442B"/>
    <w:rsid w:val="004C6727"/>
    <w:rsid w:val="004E3231"/>
    <w:rsid w:val="004E4024"/>
    <w:rsid w:val="004F1F6B"/>
    <w:rsid w:val="004F7A48"/>
    <w:rsid w:val="0050406C"/>
    <w:rsid w:val="00504B31"/>
    <w:rsid w:val="00507520"/>
    <w:rsid w:val="00514907"/>
    <w:rsid w:val="00525755"/>
    <w:rsid w:val="005261BA"/>
    <w:rsid w:val="00530EE2"/>
    <w:rsid w:val="00532A4C"/>
    <w:rsid w:val="005351F8"/>
    <w:rsid w:val="00545D9F"/>
    <w:rsid w:val="005551A9"/>
    <w:rsid w:val="005612EE"/>
    <w:rsid w:val="00561515"/>
    <w:rsid w:val="005644CF"/>
    <w:rsid w:val="00564C7D"/>
    <w:rsid w:val="005723CB"/>
    <w:rsid w:val="0058426D"/>
    <w:rsid w:val="00585556"/>
    <w:rsid w:val="00586324"/>
    <w:rsid w:val="00592390"/>
    <w:rsid w:val="00594AA3"/>
    <w:rsid w:val="00597D70"/>
    <w:rsid w:val="005A2CCC"/>
    <w:rsid w:val="005A5BA4"/>
    <w:rsid w:val="005C0088"/>
    <w:rsid w:val="005C2375"/>
    <w:rsid w:val="005D3511"/>
    <w:rsid w:val="005D438B"/>
    <w:rsid w:val="005E3E4A"/>
    <w:rsid w:val="005E4A94"/>
    <w:rsid w:val="005E6D2B"/>
    <w:rsid w:val="005E6E5B"/>
    <w:rsid w:val="005F1BD4"/>
    <w:rsid w:val="005F59C3"/>
    <w:rsid w:val="00602C1A"/>
    <w:rsid w:val="00607C8C"/>
    <w:rsid w:val="00616007"/>
    <w:rsid w:val="00622C90"/>
    <w:rsid w:val="00633D75"/>
    <w:rsid w:val="00636EF5"/>
    <w:rsid w:val="00640807"/>
    <w:rsid w:val="006463CE"/>
    <w:rsid w:val="00653F73"/>
    <w:rsid w:val="0065718F"/>
    <w:rsid w:val="00661688"/>
    <w:rsid w:val="006715B9"/>
    <w:rsid w:val="00673779"/>
    <w:rsid w:val="00676AD7"/>
    <w:rsid w:val="00685F10"/>
    <w:rsid w:val="006C3382"/>
    <w:rsid w:val="006C561D"/>
    <w:rsid w:val="006D48A9"/>
    <w:rsid w:val="006D589E"/>
    <w:rsid w:val="006D6674"/>
    <w:rsid w:val="006E1ABD"/>
    <w:rsid w:val="006E206C"/>
    <w:rsid w:val="007069D7"/>
    <w:rsid w:val="00710895"/>
    <w:rsid w:val="00712F6A"/>
    <w:rsid w:val="007149F4"/>
    <w:rsid w:val="00730400"/>
    <w:rsid w:val="00731AA3"/>
    <w:rsid w:val="0073706B"/>
    <w:rsid w:val="00737728"/>
    <w:rsid w:val="00737795"/>
    <w:rsid w:val="00740840"/>
    <w:rsid w:val="00742781"/>
    <w:rsid w:val="007475DC"/>
    <w:rsid w:val="007522E1"/>
    <w:rsid w:val="00754DA9"/>
    <w:rsid w:val="00756E3F"/>
    <w:rsid w:val="007619D8"/>
    <w:rsid w:val="00772DA2"/>
    <w:rsid w:val="0078759D"/>
    <w:rsid w:val="0079029E"/>
    <w:rsid w:val="00792E15"/>
    <w:rsid w:val="00793FE7"/>
    <w:rsid w:val="007958E7"/>
    <w:rsid w:val="007B453E"/>
    <w:rsid w:val="007C0B3B"/>
    <w:rsid w:val="007C23D9"/>
    <w:rsid w:val="007C27A4"/>
    <w:rsid w:val="007C45B8"/>
    <w:rsid w:val="007C5CCB"/>
    <w:rsid w:val="007C71AD"/>
    <w:rsid w:val="007D1F99"/>
    <w:rsid w:val="007D6950"/>
    <w:rsid w:val="007E1F4A"/>
    <w:rsid w:val="007E7297"/>
    <w:rsid w:val="007F300F"/>
    <w:rsid w:val="0080063D"/>
    <w:rsid w:val="0080238F"/>
    <w:rsid w:val="0080377A"/>
    <w:rsid w:val="0080386D"/>
    <w:rsid w:val="00807478"/>
    <w:rsid w:val="008106BE"/>
    <w:rsid w:val="00811121"/>
    <w:rsid w:val="008153FA"/>
    <w:rsid w:val="0081612E"/>
    <w:rsid w:val="00816A92"/>
    <w:rsid w:val="0082238E"/>
    <w:rsid w:val="008276DC"/>
    <w:rsid w:val="008333EA"/>
    <w:rsid w:val="008369A9"/>
    <w:rsid w:val="00843296"/>
    <w:rsid w:val="00843B54"/>
    <w:rsid w:val="00844CAE"/>
    <w:rsid w:val="00845D95"/>
    <w:rsid w:val="008507C9"/>
    <w:rsid w:val="00852A86"/>
    <w:rsid w:val="00852E57"/>
    <w:rsid w:val="0085550F"/>
    <w:rsid w:val="008601E4"/>
    <w:rsid w:val="008626FF"/>
    <w:rsid w:val="008635D6"/>
    <w:rsid w:val="008659F8"/>
    <w:rsid w:val="0087201B"/>
    <w:rsid w:val="008744B7"/>
    <w:rsid w:val="0087580A"/>
    <w:rsid w:val="008843A3"/>
    <w:rsid w:val="0088462D"/>
    <w:rsid w:val="00886EC8"/>
    <w:rsid w:val="00893177"/>
    <w:rsid w:val="008A487B"/>
    <w:rsid w:val="008A5A8C"/>
    <w:rsid w:val="008B33F7"/>
    <w:rsid w:val="008B5F62"/>
    <w:rsid w:val="008C08FD"/>
    <w:rsid w:val="008C28F8"/>
    <w:rsid w:val="008D6CAB"/>
    <w:rsid w:val="008D73FC"/>
    <w:rsid w:val="008E1DD7"/>
    <w:rsid w:val="008E29B0"/>
    <w:rsid w:val="008F129E"/>
    <w:rsid w:val="008F6A74"/>
    <w:rsid w:val="008F6AE6"/>
    <w:rsid w:val="008F7FFC"/>
    <w:rsid w:val="00902C90"/>
    <w:rsid w:val="009128F8"/>
    <w:rsid w:val="009131AB"/>
    <w:rsid w:val="00914096"/>
    <w:rsid w:val="00920D6F"/>
    <w:rsid w:val="00922A61"/>
    <w:rsid w:val="0092628A"/>
    <w:rsid w:val="00926743"/>
    <w:rsid w:val="009278F8"/>
    <w:rsid w:val="00941B35"/>
    <w:rsid w:val="009563C8"/>
    <w:rsid w:val="00956CF2"/>
    <w:rsid w:val="009575A6"/>
    <w:rsid w:val="009641EA"/>
    <w:rsid w:val="00966E5D"/>
    <w:rsid w:val="00970DD0"/>
    <w:rsid w:val="00985EAB"/>
    <w:rsid w:val="009A266A"/>
    <w:rsid w:val="009A654D"/>
    <w:rsid w:val="009B5EE0"/>
    <w:rsid w:val="009B6B91"/>
    <w:rsid w:val="009C039E"/>
    <w:rsid w:val="009C19F5"/>
    <w:rsid w:val="009D20EB"/>
    <w:rsid w:val="009D4F76"/>
    <w:rsid w:val="009D70C3"/>
    <w:rsid w:val="009F12DA"/>
    <w:rsid w:val="009F1AD9"/>
    <w:rsid w:val="009F2EB9"/>
    <w:rsid w:val="009F6AAE"/>
    <w:rsid w:val="00A0244E"/>
    <w:rsid w:val="00A02CD3"/>
    <w:rsid w:val="00A03579"/>
    <w:rsid w:val="00A052D1"/>
    <w:rsid w:val="00A24D75"/>
    <w:rsid w:val="00A32A89"/>
    <w:rsid w:val="00A36811"/>
    <w:rsid w:val="00A37337"/>
    <w:rsid w:val="00A42A08"/>
    <w:rsid w:val="00A46B02"/>
    <w:rsid w:val="00A571EC"/>
    <w:rsid w:val="00A717E3"/>
    <w:rsid w:val="00A74733"/>
    <w:rsid w:val="00A91D11"/>
    <w:rsid w:val="00AA7AA6"/>
    <w:rsid w:val="00AB4F66"/>
    <w:rsid w:val="00AC51F6"/>
    <w:rsid w:val="00AD1344"/>
    <w:rsid w:val="00AE0C32"/>
    <w:rsid w:val="00AE288C"/>
    <w:rsid w:val="00AF7BA3"/>
    <w:rsid w:val="00B0183F"/>
    <w:rsid w:val="00B05FD6"/>
    <w:rsid w:val="00B125E6"/>
    <w:rsid w:val="00B142AF"/>
    <w:rsid w:val="00B2107B"/>
    <w:rsid w:val="00B21760"/>
    <w:rsid w:val="00B2272C"/>
    <w:rsid w:val="00B24E33"/>
    <w:rsid w:val="00B31127"/>
    <w:rsid w:val="00B31E2E"/>
    <w:rsid w:val="00B32255"/>
    <w:rsid w:val="00B43E4E"/>
    <w:rsid w:val="00B45EDD"/>
    <w:rsid w:val="00B4626C"/>
    <w:rsid w:val="00B471B4"/>
    <w:rsid w:val="00B5372C"/>
    <w:rsid w:val="00B612AC"/>
    <w:rsid w:val="00B655E9"/>
    <w:rsid w:val="00B65FBF"/>
    <w:rsid w:val="00B73E0F"/>
    <w:rsid w:val="00B74C04"/>
    <w:rsid w:val="00B802EE"/>
    <w:rsid w:val="00B96EB1"/>
    <w:rsid w:val="00B96FB2"/>
    <w:rsid w:val="00BA4407"/>
    <w:rsid w:val="00BB2C46"/>
    <w:rsid w:val="00BD1FF8"/>
    <w:rsid w:val="00BE3E38"/>
    <w:rsid w:val="00BE6977"/>
    <w:rsid w:val="00BF79E2"/>
    <w:rsid w:val="00C005F7"/>
    <w:rsid w:val="00C050FB"/>
    <w:rsid w:val="00C120B9"/>
    <w:rsid w:val="00C14AA9"/>
    <w:rsid w:val="00C159C1"/>
    <w:rsid w:val="00C21015"/>
    <w:rsid w:val="00C23855"/>
    <w:rsid w:val="00C35719"/>
    <w:rsid w:val="00C40971"/>
    <w:rsid w:val="00C40CCA"/>
    <w:rsid w:val="00C41C11"/>
    <w:rsid w:val="00C430F6"/>
    <w:rsid w:val="00C44313"/>
    <w:rsid w:val="00C45D90"/>
    <w:rsid w:val="00C4690B"/>
    <w:rsid w:val="00C53CF7"/>
    <w:rsid w:val="00C60669"/>
    <w:rsid w:val="00C73FEB"/>
    <w:rsid w:val="00C87E2B"/>
    <w:rsid w:val="00C96339"/>
    <w:rsid w:val="00CA2FEF"/>
    <w:rsid w:val="00CB0112"/>
    <w:rsid w:val="00CB044A"/>
    <w:rsid w:val="00CB1162"/>
    <w:rsid w:val="00CB671E"/>
    <w:rsid w:val="00CC44BE"/>
    <w:rsid w:val="00CC6053"/>
    <w:rsid w:val="00CE0B04"/>
    <w:rsid w:val="00CE0CBE"/>
    <w:rsid w:val="00CE0FD3"/>
    <w:rsid w:val="00CE5453"/>
    <w:rsid w:val="00CF1B7F"/>
    <w:rsid w:val="00D02514"/>
    <w:rsid w:val="00D040B4"/>
    <w:rsid w:val="00D11477"/>
    <w:rsid w:val="00D27626"/>
    <w:rsid w:val="00D316F2"/>
    <w:rsid w:val="00D40A74"/>
    <w:rsid w:val="00D411F1"/>
    <w:rsid w:val="00D4776B"/>
    <w:rsid w:val="00D5165A"/>
    <w:rsid w:val="00D554A3"/>
    <w:rsid w:val="00D55893"/>
    <w:rsid w:val="00D56384"/>
    <w:rsid w:val="00D605B3"/>
    <w:rsid w:val="00D6222F"/>
    <w:rsid w:val="00D65941"/>
    <w:rsid w:val="00D818C4"/>
    <w:rsid w:val="00DA011B"/>
    <w:rsid w:val="00DA4CAC"/>
    <w:rsid w:val="00DA5E46"/>
    <w:rsid w:val="00DA75DA"/>
    <w:rsid w:val="00DB3902"/>
    <w:rsid w:val="00DB3D14"/>
    <w:rsid w:val="00DC2DA5"/>
    <w:rsid w:val="00DC781E"/>
    <w:rsid w:val="00DE53C9"/>
    <w:rsid w:val="00DE5D1C"/>
    <w:rsid w:val="00DE7985"/>
    <w:rsid w:val="00DE7BB6"/>
    <w:rsid w:val="00DF3CDB"/>
    <w:rsid w:val="00DF70D0"/>
    <w:rsid w:val="00E00CAB"/>
    <w:rsid w:val="00E048F5"/>
    <w:rsid w:val="00E12084"/>
    <w:rsid w:val="00E15EC0"/>
    <w:rsid w:val="00E24C32"/>
    <w:rsid w:val="00E31FD8"/>
    <w:rsid w:val="00E33483"/>
    <w:rsid w:val="00E33FB0"/>
    <w:rsid w:val="00E43155"/>
    <w:rsid w:val="00E458D0"/>
    <w:rsid w:val="00E5578A"/>
    <w:rsid w:val="00E7686D"/>
    <w:rsid w:val="00E8772B"/>
    <w:rsid w:val="00E87A08"/>
    <w:rsid w:val="00E93E55"/>
    <w:rsid w:val="00E9732C"/>
    <w:rsid w:val="00EB5436"/>
    <w:rsid w:val="00EB7EAD"/>
    <w:rsid w:val="00EC3BDB"/>
    <w:rsid w:val="00EF0D4E"/>
    <w:rsid w:val="00EF5A73"/>
    <w:rsid w:val="00EF6055"/>
    <w:rsid w:val="00EF62EB"/>
    <w:rsid w:val="00F00305"/>
    <w:rsid w:val="00F0316D"/>
    <w:rsid w:val="00F06A0B"/>
    <w:rsid w:val="00F22371"/>
    <w:rsid w:val="00F26038"/>
    <w:rsid w:val="00F4085A"/>
    <w:rsid w:val="00F42B8D"/>
    <w:rsid w:val="00F465AC"/>
    <w:rsid w:val="00F50AFD"/>
    <w:rsid w:val="00F5619C"/>
    <w:rsid w:val="00F63FEC"/>
    <w:rsid w:val="00F80075"/>
    <w:rsid w:val="00F8135B"/>
    <w:rsid w:val="00FA1ADB"/>
    <w:rsid w:val="00FA7A74"/>
    <w:rsid w:val="00FB7D9E"/>
    <w:rsid w:val="00FC15AC"/>
    <w:rsid w:val="00FC1897"/>
    <w:rsid w:val="00FC2A9C"/>
    <w:rsid w:val="00FE23AB"/>
    <w:rsid w:val="00FF25E1"/>
    <w:rsid w:val="00FF2BC9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CD"/>
  </w:style>
  <w:style w:type="paragraph" w:styleId="1">
    <w:name w:val="heading 1"/>
    <w:basedOn w:val="a"/>
    <w:link w:val="10"/>
    <w:uiPriority w:val="9"/>
    <w:qFormat/>
    <w:rsid w:val="001D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E1F4A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A02CD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qFormat/>
    <w:rsid w:val="00A02CD3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23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5690"/>
  </w:style>
  <w:style w:type="paragraph" w:styleId="a9">
    <w:name w:val="footer"/>
    <w:basedOn w:val="a"/>
    <w:link w:val="aa"/>
    <w:uiPriority w:val="99"/>
    <w:semiHidden/>
    <w:unhideWhenUsed/>
    <w:rsid w:val="00235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5690"/>
  </w:style>
  <w:style w:type="paragraph" w:styleId="3">
    <w:name w:val="Body Text 3"/>
    <w:basedOn w:val="a"/>
    <w:link w:val="30"/>
    <w:uiPriority w:val="99"/>
    <w:rsid w:val="00146EA1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46EA1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8B399-23C6-4017-898B-7BA199A6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2329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</cp:lastModifiedBy>
  <cp:revision>10</cp:revision>
  <cp:lastPrinted>2020-08-13T06:45:00Z</cp:lastPrinted>
  <dcterms:created xsi:type="dcterms:W3CDTF">2020-07-20T06:37:00Z</dcterms:created>
  <dcterms:modified xsi:type="dcterms:W3CDTF">2020-08-18T07:42:00Z</dcterms:modified>
</cp:coreProperties>
</file>