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55" w:rsidRPr="00224A55" w:rsidRDefault="00224A55" w:rsidP="00224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4A55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224A55" w:rsidRPr="0070062F" w:rsidRDefault="00224A55" w:rsidP="00700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A55">
        <w:rPr>
          <w:rFonts w:ascii="Times New Roman" w:hAnsi="Times New Roman" w:cs="Times New Roman"/>
          <w:b/>
          <w:sz w:val="28"/>
          <w:szCs w:val="28"/>
        </w:rPr>
        <w:t>на поставку лекарственных препаратов</w:t>
      </w:r>
    </w:p>
    <w:p w:rsidR="00224A55" w:rsidRPr="007F7A0F" w:rsidRDefault="00224A55" w:rsidP="007F7A0F">
      <w:pPr>
        <w:pStyle w:val="a4"/>
        <w:spacing w:before="0" w:beforeAutospacing="0" w:after="0"/>
        <w:jc w:val="both"/>
        <w:textAlignment w:val="baseline"/>
        <w:rPr>
          <w:color w:val="000000"/>
          <w:sz w:val="26"/>
          <w:szCs w:val="26"/>
        </w:rPr>
      </w:pPr>
      <w:r w:rsidRPr="007F7A0F">
        <w:rPr>
          <w:color w:val="000000"/>
          <w:sz w:val="26"/>
          <w:szCs w:val="26"/>
        </w:rPr>
        <w:t xml:space="preserve">1. </w:t>
      </w:r>
      <w:r w:rsidRPr="007F7A0F">
        <w:rPr>
          <w:iCs/>
          <w:color w:val="000000"/>
          <w:sz w:val="26"/>
          <w:szCs w:val="26"/>
          <w:bdr w:val="none" w:sz="0" w:space="0" w:color="auto" w:frame="1"/>
        </w:rPr>
        <w:t>Наименование продукции:</w:t>
      </w:r>
      <w:r w:rsidRPr="007F7A0F">
        <w:rPr>
          <w:color w:val="000000"/>
          <w:sz w:val="26"/>
          <w:szCs w:val="26"/>
        </w:rPr>
        <w:t xml:space="preserve"> лекарственные препараты</w:t>
      </w:r>
      <w:r w:rsidR="007F7A0F" w:rsidRPr="007F7A0F">
        <w:rPr>
          <w:color w:val="000000"/>
          <w:sz w:val="26"/>
          <w:szCs w:val="26"/>
        </w:rPr>
        <w:t xml:space="preserve"> на 1 месяц (июль</w:t>
      </w:r>
      <w:r w:rsidRPr="007F7A0F">
        <w:rPr>
          <w:color w:val="000000"/>
          <w:sz w:val="26"/>
          <w:szCs w:val="26"/>
        </w:rPr>
        <w:t>) 2020г.</w:t>
      </w:r>
    </w:p>
    <w:p w:rsidR="007F7A0F" w:rsidRDefault="00224A55" w:rsidP="007F7A0F">
      <w:pPr>
        <w:pStyle w:val="a4"/>
        <w:spacing w:before="0" w:beforeAutospacing="0" w:after="0"/>
        <w:jc w:val="both"/>
        <w:textAlignment w:val="baseline"/>
        <w:rPr>
          <w:color w:val="000000"/>
          <w:sz w:val="26"/>
          <w:szCs w:val="26"/>
        </w:rPr>
      </w:pPr>
      <w:r w:rsidRPr="007F7A0F">
        <w:rPr>
          <w:color w:val="000000"/>
          <w:sz w:val="26"/>
          <w:szCs w:val="26"/>
        </w:rPr>
        <w:t xml:space="preserve">2. </w:t>
      </w:r>
      <w:r w:rsidRPr="007F7A0F">
        <w:rPr>
          <w:iCs/>
          <w:color w:val="000000"/>
          <w:sz w:val="26"/>
          <w:szCs w:val="26"/>
          <w:bdr w:val="none" w:sz="0" w:space="0" w:color="auto" w:frame="1"/>
        </w:rPr>
        <w:t>Требования к качеству:</w:t>
      </w:r>
      <w:r w:rsidRPr="007F7A0F">
        <w:rPr>
          <w:color w:val="000000"/>
          <w:sz w:val="26"/>
          <w:szCs w:val="26"/>
        </w:rPr>
        <w:t xml:space="preserve"> вся продукция дол</w:t>
      </w:r>
      <w:r w:rsidR="007F7A0F">
        <w:rPr>
          <w:color w:val="000000"/>
          <w:sz w:val="26"/>
          <w:szCs w:val="26"/>
        </w:rPr>
        <w:t>жна иметь сертификаты качества,</w:t>
      </w:r>
    </w:p>
    <w:p w:rsidR="00224A55" w:rsidRPr="007F7A0F" w:rsidRDefault="00224A55" w:rsidP="007F7A0F">
      <w:pPr>
        <w:pStyle w:val="a4"/>
        <w:spacing w:before="0" w:beforeAutospacing="0" w:after="0"/>
        <w:jc w:val="both"/>
        <w:textAlignment w:val="baseline"/>
        <w:rPr>
          <w:color w:val="000000"/>
          <w:sz w:val="26"/>
          <w:szCs w:val="26"/>
        </w:rPr>
      </w:pPr>
      <w:r w:rsidRPr="007F7A0F">
        <w:rPr>
          <w:color w:val="000000"/>
          <w:sz w:val="26"/>
          <w:szCs w:val="26"/>
        </w:rPr>
        <w:t>действующих на территории России (СанПиН, ГОСТ, ТУ).</w:t>
      </w:r>
    </w:p>
    <w:p w:rsidR="00224A55" w:rsidRPr="007F7A0F" w:rsidRDefault="00224A55" w:rsidP="007F7A0F">
      <w:pPr>
        <w:pStyle w:val="Standard"/>
        <w:tabs>
          <w:tab w:val="left" w:pos="1040"/>
          <w:tab w:val="left" w:pos="1440"/>
          <w:tab w:val="left" w:pos="8000"/>
        </w:tabs>
        <w:jc w:val="both"/>
        <w:rPr>
          <w:bCs/>
          <w:sz w:val="26"/>
          <w:szCs w:val="26"/>
        </w:rPr>
      </w:pPr>
      <w:r w:rsidRPr="007F7A0F">
        <w:rPr>
          <w:sz w:val="26"/>
          <w:szCs w:val="26"/>
        </w:rPr>
        <w:t xml:space="preserve">3.Адрес поставки: </w:t>
      </w:r>
      <w:r w:rsidRPr="007F7A0F">
        <w:rPr>
          <w:bCs/>
          <w:sz w:val="26"/>
          <w:szCs w:val="26"/>
        </w:rPr>
        <w:t>187401, Ленинградская обл., г. Волхов, ул. Воронежская, д.1.</w:t>
      </w:r>
    </w:p>
    <w:p w:rsidR="00224A55" w:rsidRPr="007F7A0F" w:rsidRDefault="00224A55" w:rsidP="007F7A0F">
      <w:pPr>
        <w:pStyle w:val="a4"/>
        <w:spacing w:before="0" w:beforeAutospacing="0" w:after="0"/>
        <w:jc w:val="both"/>
        <w:textAlignment w:val="baseline"/>
        <w:rPr>
          <w:color w:val="000000"/>
          <w:sz w:val="26"/>
          <w:szCs w:val="26"/>
        </w:rPr>
      </w:pPr>
      <w:r w:rsidRPr="007F7A0F">
        <w:rPr>
          <w:iCs/>
          <w:color w:val="000000"/>
          <w:sz w:val="26"/>
          <w:szCs w:val="26"/>
          <w:bdr w:val="none" w:sz="0" w:space="0" w:color="auto" w:frame="1"/>
        </w:rPr>
        <w:t>4. Общие требования к условиям поставки:</w:t>
      </w:r>
    </w:p>
    <w:p w:rsidR="00224A55" w:rsidRPr="007F7A0F" w:rsidRDefault="00224A55" w:rsidP="007F7A0F">
      <w:pPr>
        <w:pStyle w:val="a4"/>
        <w:spacing w:before="0" w:beforeAutospacing="0" w:after="0"/>
        <w:jc w:val="both"/>
        <w:textAlignment w:val="baseline"/>
        <w:rPr>
          <w:color w:val="000000"/>
          <w:sz w:val="26"/>
          <w:szCs w:val="26"/>
        </w:rPr>
      </w:pPr>
      <w:r w:rsidRPr="007F7A0F">
        <w:rPr>
          <w:color w:val="000000"/>
          <w:sz w:val="26"/>
          <w:szCs w:val="26"/>
        </w:rPr>
        <w:t>- поставка продукции осуществляется на основании заявки Покупателя;</w:t>
      </w:r>
    </w:p>
    <w:p w:rsidR="00224A55" w:rsidRPr="007F7A0F" w:rsidRDefault="00224A55" w:rsidP="007F7A0F">
      <w:pPr>
        <w:pStyle w:val="a4"/>
        <w:spacing w:before="0" w:beforeAutospacing="0" w:after="0"/>
        <w:jc w:val="both"/>
        <w:textAlignment w:val="baseline"/>
        <w:rPr>
          <w:color w:val="000000"/>
          <w:sz w:val="26"/>
          <w:szCs w:val="26"/>
        </w:rPr>
      </w:pPr>
      <w:r w:rsidRPr="007F7A0F">
        <w:rPr>
          <w:color w:val="000000"/>
          <w:sz w:val="26"/>
          <w:szCs w:val="26"/>
        </w:rPr>
        <w:t>- продукция должна быть поставлена в таре (упаковке), соответствующей СанПиНу, ГОСТам, ТУ или другой нормативно-технической документации и гарантировать ее сохранность во время перевозки к конечному пункту поставки.</w:t>
      </w:r>
    </w:p>
    <w:p w:rsidR="00224A55" w:rsidRPr="007F7A0F" w:rsidRDefault="00224A55" w:rsidP="007F7A0F">
      <w:pPr>
        <w:pStyle w:val="Standard"/>
        <w:tabs>
          <w:tab w:val="left" w:pos="1040"/>
          <w:tab w:val="left" w:pos="1440"/>
          <w:tab w:val="left" w:pos="8000"/>
        </w:tabs>
        <w:jc w:val="both"/>
        <w:rPr>
          <w:sz w:val="26"/>
          <w:szCs w:val="26"/>
        </w:rPr>
      </w:pPr>
      <w:r w:rsidRPr="007F7A0F">
        <w:rPr>
          <w:color w:val="000000"/>
          <w:sz w:val="26"/>
          <w:szCs w:val="26"/>
        </w:rPr>
        <w:t xml:space="preserve">- </w:t>
      </w:r>
      <w:r w:rsidRPr="007F7A0F">
        <w:rPr>
          <w:sz w:val="26"/>
          <w:szCs w:val="26"/>
        </w:rPr>
        <w:t xml:space="preserve">срок годности поставляемого Товара, должен быть не менее </w:t>
      </w:r>
      <w:r w:rsidR="007F7A0F" w:rsidRPr="007F7A0F">
        <w:rPr>
          <w:sz w:val="26"/>
          <w:szCs w:val="26"/>
        </w:rPr>
        <w:t>60% до окончания срока годности</w:t>
      </w:r>
      <w:r w:rsidRPr="007F7A0F">
        <w:rPr>
          <w:sz w:val="26"/>
          <w:szCs w:val="26"/>
        </w:rPr>
        <w:t xml:space="preserve">.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88"/>
        <w:gridCol w:w="3772"/>
        <w:gridCol w:w="2594"/>
        <w:gridCol w:w="1515"/>
        <w:gridCol w:w="1477"/>
      </w:tblGrid>
      <w:tr w:rsidR="00224A55" w:rsidRPr="00224A55" w:rsidTr="00420DC4">
        <w:tc>
          <w:tcPr>
            <w:tcW w:w="567" w:type="dxa"/>
          </w:tcPr>
          <w:p w:rsidR="00224A55" w:rsidRPr="00224A55" w:rsidRDefault="00224A55" w:rsidP="00224A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b/>
                <w:sz w:val="26"/>
                <w:szCs w:val="26"/>
              </w:rPr>
              <w:t>Дозировка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b/>
                <w:sz w:val="26"/>
                <w:szCs w:val="26"/>
              </w:rPr>
              <w:t>Кол-во шт, по ОМС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b/>
                <w:sz w:val="26"/>
                <w:szCs w:val="26"/>
              </w:rPr>
              <w:t>Кол-во шт. по ПД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Адреналин (Эпинефрин)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Р-р % №5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Актовегин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40мг/мл-2,0х25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Амоксиклав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1.2 №5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Анальгин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500 мг №10 таб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Анальгин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50% 2 мл №10 амп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Анаприлин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10 мг №50 таб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Аспаркам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 мл №10 амп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Ацетилсалициловая кислота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0,5 №10 таб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Аскорбиновая кислота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5% 2 мл №10 амп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АТФ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1% 1 мл №10 амп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Бетадин р-р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10%, 100 мл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Бриллиантовой зелени р-р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1% 10 мл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Верошпирон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25 мг №20 таб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Винпоцетин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0,5% №10 2 мл амп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Глицин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№50 таб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Глюкоза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40% 10 мл №10 амп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Глюкоза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5%-250,0 фл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Гордокс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№25 амп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Дексаметазон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4 мг 1 мл №25 амп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Дексаметазон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4 мг 1 мл №10 амп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Пропофол-Липуро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10 мг/мл-20 мл в амп №5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Дротаверин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2%-2,0х10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Дротаверин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40 мг №50 таб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Инокаин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0,4% 5 мл глазные капли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Р-р Йода спиртовой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10% 10 мл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Кальция глюконат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10% 10,0 №10 амп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Каптоприл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25 мг №40 таб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Кардикет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 xml:space="preserve">20 мг №50 таб 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Кордипин ретард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20 мг №30 таб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Амиодарон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50 мг/мл 3 мл 10уп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Фамотидин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20 г №5 уп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Кеторолак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30 мг 1 мл №10 амп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Комбилипен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2,0 №10 амп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Лидокаин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2% 2 мл №10 амп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Бупивакаин Гриндекс Спинал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5мг/мл 4 мл №5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Метронидазол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100 мл 5 мг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Мидокалм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10% 1,0х5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Нимулид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№20 табл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Натрия хлорид полимер. упаковка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0,9%-1000 мл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Натрия хлорид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0,9%-250,0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Никотиновая кислота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1% 1мл №10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Новокаин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2% 2.0 №10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Новокаин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0,5% 5,0х10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Октолипен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300мг 10 мл №10 амп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Омепразол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20 мг №30 таб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Панангин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10 мл №5 уп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Парацетамол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100 мл №1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Пентоксифиллин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5.0 №10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Персиковое масло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Пирацетам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20%5 мл №10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Пиридоксин (В6)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5%-1,0 №10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Платифиллин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0,2% 1 мл №10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Преднизалон амп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30 мг 1 мл №10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Спазмалин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5,0 №5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Рибоксин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2% 10 мл №10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Сонапакс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25 мг №60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Сорбифер Дурулес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№50 табл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Сотагексал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80 мг №20 таб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Супрастин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20 мг 1 мл №5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Хлоропирамин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20 мг/мл 1 мл №10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Ревалгин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 мл №5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Транексам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50 мг/мл 5 мл №10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Тиамина хорид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5 % 1,0х10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Торасемид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10 мл №30 таб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Элзепам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1мг/мл 1 мл №10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Фензитат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 мг №50 таб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Фолиевая кислота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 мг №50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Фукорцил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10 мл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Фурацилин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1:5000-200 мл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Хлорофилипт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1% 50 мл спирт р-р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Хлоргексидин биглюконат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0,05% 100 мл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Цефазолин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 гр №50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Цефотаксим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1,0 №50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Цефтриаксон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1,0 №50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Цитофлавин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10,0 №10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76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Ципрофлоксацин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100 мл шт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Эналаприл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 мг №20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Эуфиллин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10,0 №10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224A55" w:rsidRPr="00224A55" w:rsidTr="00420DC4">
        <w:tc>
          <w:tcPr>
            <w:tcW w:w="567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3862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Хлоргексидин спрей</w:t>
            </w:r>
          </w:p>
        </w:tc>
        <w:tc>
          <w:tcPr>
            <w:tcW w:w="2659" w:type="dxa"/>
          </w:tcPr>
          <w:p w:rsidR="00224A55" w:rsidRPr="00224A55" w:rsidRDefault="00224A55" w:rsidP="00420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100 мл спирт д/наружного применения</w:t>
            </w:r>
          </w:p>
        </w:tc>
        <w:tc>
          <w:tcPr>
            <w:tcW w:w="1559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25" w:type="dxa"/>
          </w:tcPr>
          <w:p w:rsidR="00224A55" w:rsidRPr="00224A55" w:rsidRDefault="00224A55" w:rsidP="00420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224A55" w:rsidRDefault="00224A55"/>
    <w:p w:rsidR="00224A55" w:rsidRDefault="00224A55"/>
    <w:p w:rsidR="00224A55" w:rsidRDefault="00224A55"/>
    <w:sectPr w:rsidR="00224A55" w:rsidSect="00E5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55"/>
    <w:rsid w:val="00224A55"/>
    <w:rsid w:val="0070062F"/>
    <w:rsid w:val="007F7A0F"/>
    <w:rsid w:val="00A35F1C"/>
    <w:rsid w:val="00E5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816D4-299D-4B45-8261-E4C739D9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A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224A5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24A55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Гайлис Максим Александрович</cp:lastModifiedBy>
  <cp:revision>5</cp:revision>
  <dcterms:created xsi:type="dcterms:W3CDTF">2020-06-11T08:29:00Z</dcterms:created>
  <dcterms:modified xsi:type="dcterms:W3CDTF">2020-06-11T14:28:00Z</dcterms:modified>
</cp:coreProperties>
</file>