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E8" w:rsidRPr="00BA2C0F" w:rsidRDefault="00EF254D" w:rsidP="00EF254D">
      <w:pPr>
        <w:jc w:val="center"/>
        <w:rPr>
          <w:b/>
          <w:bCs/>
          <w:sz w:val="26"/>
          <w:szCs w:val="26"/>
        </w:rPr>
      </w:pPr>
      <w:bookmarkStart w:id="0" w:name="_Toc515863120"/>
      <w:bookmarkStart w:id="1" w:name="_GoBack"/>
      <w:bookmarkEnd w:id="1"/>
      <w:r w:rsidRPr="00BA2C0F">
        <w:rPr>
          <w:b/>
          <w:bCs/>
          <w:sz w:val="26"/>
          <w:szCs w:val="26"/>
        </w:rPr>
        <w:t xml:space="preserve">Извещение </w:t>
      </w:r>
      <w:r w:rsidR="005671E8" w:rsidRPr="00BA2C0F">
        <w:rPr>
          <w:b/>
          <w:bCs/>
          <w:sz w:val="26"/>
          <w:szCs w:val="26"/>
        </w:rPr>
        <w:t>№</w:t>
      </w:r>
      <w:r w:rsidR="004B2CCA">
        <w:rPr>
          <w:b/>
          <w:bCs/>
          <w:sz w:val="26"/>
          <w:szCs w:val="26"/>
        </w:rPr>
        <w:t>3</w:t>
      </w:r>
      <w:r w:rsidR="002B4202" w:rsidRPr="00BA2C0F">
        <w:rPr>
          <w:b/>
          <w:bCs/>
          <w:sz w:val="26"/>
          <w:szCs w:val="26"/>
        </w:rPr>
        <w:t xml:space="preserve"> -2020</w:t>
      </w:r>
    </w:p>
    <w:p w:rsidR="00EF254D" w:rsidRPr="00BA2C0F" w:rsidRDefault="00EF254D" w:rsidP="007F7929">
      <w:pPr>
        <w:jc w:val="center"/>
        <w:rPr>
          <w:bCs/>
          <w:sz w:val="26"/>
          <w:szCs w:val="26"/>
        </w:rPr>
      </w:pPr>
      <w:r w:rsidRPr="00BA2C0F">
        <w:rPr>
          <w:bCs/>
          <w:sz w:val="26"/>
          <w:szCs w:val="26"/>
        </w:rPr>
        <w:t>о проведении</w:t>
      </w:r>
      <w:r w:rsidR="005671E8" w:rsidRPr="00BA2C0F">
        <w:rPr>
          <w:bCs/>
          <w:sz w:val="26"/>
          <w:szCs w:val="26"/>
        </w:rPr>
        <w:t xml:space="preserve">   </w:t>
      </w:r>
      <w:r w:rsidR="007F7929" w:rsidRPr="00BA2C0F">
        <w:rPr>
          <w:sz w:val="26"/>
          <w:szCs w:val="26"/>
        </w:rPr>
        <w:t>запроса котировок о праве</w:t>
      </w:r>
      <w:r w:rsidRPr="00BA2C0F">
        <w:rPr>
          <w:sz w:val="26"/>
          <w:szCs w:val="26"/>
        </w:rPr>
        <w:t xml:space="preserve"> заключения договора на поставку</w:t>
      </w:r>
    </w:p>
    <w:p w:rsidR="009F19F4" w:rsidRPr="00BA2C0F" w:rsidRDefault="00000212" w:rsidP="007F7929">
      <w:pPr>
        <w:ind w:firstLine="567"/>
        <w:jc w:val="center"/>
        <w:rPr>
          <w:b/>
          <w:sz w:val="26"/>
          <w:szCs w:val="26"/>
        </w:rPr>
      </w:pPr>
      <w:r>
        <w:rPr>
          <w:sz w:val="26"/>
          <w:szCs w:val="26"/>
        </w:rPr>
        <w:t xml:space="preserve">хлебобулочных изделий </w:t>
      </w:r>
      <w:r w:rsidR="002B4202" w:rsidRPr="00BA2C0F">
        <w:rPr>
          <w:iCs/>
          <w:sz w:val="26"/>
          <w:szCs w:val="26"/>
        </w:rPr>
        <w:t>для нужд НУЗ «Отделенческая больница на ст. Волховстрой ОАО «РЖД»</w:t>
      </w:r>
      <w:r>
        <w:rPr>
          <w:iCs/>
          <w:sz w:val="26"/>
          <w:szCs w:val="26"/>
        </w:rPr>
        <w:t xml:space="preserve"> на 2020 год.</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8"/>
        <w:gridCol w:w="6839"/>
      </w:tblGrid>
      <w:tr w:rsidR="000A5CBC" w:rsidRPr="00BA2C0F" w:rsidTr="006779D2">
        <w:tc>
          <w:tcPr>
            <w:tcW w:w="617" w:type="dxa"/>
            <w:vAlign w:val="center"/>
          </w:tcPr>
          <w:p w:rsidR="000A5CBC" w:rsidRPr="00BA2C0F" w:rsidRDefault="000A5CBC" w:rsidP="006779D2">
            <w:pPr>
              <w:jc w:val="center"/>
              <w:rPr>
                <w:b/>
                <w:bCs/>
                <w:sz w:val="26"/>
                <w:szCs w:val="26"/>
              </w:rPr>
            </w:pPr>
            <w:r w:rsidRPr="00BA2C0F">
              <w:rPr>
                <w:b/>
                <w:bCs/>
                <w:sz w:val="26"/>
                <w:szCs w:val="26"/>
              </w:rPr>
              <w:t>№</w:t>
            </w:r>
          </w:p>
          <w:p w:rsidR="000A5CBC" w:rsidRPr="00BA2C0F" w:rsidRDefault="000A5CBC" w:rsidP="006779D2">
            <w:pPr>
              <w:jc w:val="center"/>
              <w:rPr>
                <w:b/>
                <w:bCs/>
                <w:sz w:val="26"/>
                <w:szCs w:val="26"/>
              </w:rPr>
            </w:pPr>
            <w:r w:rsidRPr="00BA2C0F">
              <w:rPr>
                <w:b/>
                <w:bCs/>
                <w:sz w:val="26"/>
                <w:szCs w:val="26"/>
              </w:rPr>
              <w:t>п/п</w:t>
            </w:r>
          </w:p>
        </w:tc>
        <w:tc>
          <w:tcPr>
            <w:tcW w:w="3318" w:type="dxa"/>
            <w:vAlign w:val="center"/>
          </w:tcPr>
          <w:p w:rsidR="000A5CBC" w:rsidRPr="00BA2C0F" w:rsidRDefault="000A5CBC" w:rsidP="006779D2">
            <w:pPr>
              <w:jc w:val="center"/>
              <w:rPr>
                <w:b/>
                <w:bCs/>
                <w:sz w:val="26"/>
                <w:szCs w:val="26"/>
              </w:rPr>
            </w:pPr>
            <w:r w:rsidRPr="00BA2C0F">
              <w:rPr>
                <w:b/>
                <w:bCs/>
                <w:sz w:val="26"/>
                <w:szCs w:val="26"/>
              </w:rPr>
              <w:t>Параметры процедуры закупки</w:t>
            </w:r>
          </w:p>
        </w:tc>
        <w:tc>
          <w:tcPr>
            <w:tcW w:w="6839" w:type="dxa"/>
            <w:vAlign w:val="center"/>
          </w:tcPr>
          <w:p w:rsidR="000A5CBC" w:rsidRPr="00BA2C0F" w:rsidRDefault="000A5CBC" w:rsidP="006779D2">
            <w:pPr>
              <w:jc w:val="center"/>
              <w:rPr>
                <w:b/>
                <w:bCs/>
                <w:sz w:val="26"/>
                <w:szCs w:val="26"/>
              </w:rPr>
            </w:pPr>
            <w:r w:rsidRPr="00BA2C0F">
              <w:rPr>
                <w:b/>
                <w:bCs/>
                <w:sz w:val="26"/>
                <w:szCs w:val="26"/>
              </w:rPr>
              <w:t>Условия проводимой закупки</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p>
        </w:tc>
        <w:tc>
          <w:tcPr>
            <w:tcW w:w="3318" w:type="dxa"/>
            <w:vAlign w:val="center"/>
          </w:tcPr>
          <w:p w:rsidR="000A5CBC" w:rsidRPr="00BA2C0F" w:rsidRDefault="005671E8" w:rsidP="005671E8">
            <w:pPr>
              <w:jc w:val="center"/>
              <w:rPr>
                <w:b/>
                <w:bCs/>
                <w:sz w:val="26"/>
                <w:szCs w:val="26"/>
              </w:rPr>
            </w:pPr>
            <w:r w:rsidRPr="00BA2C0F">
              <w:rPr>
                <w:b/>
                <w:bCs/>
                <w:sz w:val="26"/>
                <w:szCs w:val="26"/>
              </w:rPr>
              <w:t>2</w:t>
            </w:r>
          </w:p>
        </w:tc>
        <w:tc>
          <w:tcPr>
            <w:tcW w:w="6839" w:type="dxa"/>
            <w:vAlign w:val="center"/>
          </w:tcPr>
          <w:p w:rsidR="000A5CBC" w:rsidRPr="00BA2C0F" w:rsidRDefault="005671E8" w:rsidP="005671E8">
            <w:pPr>
              <w:jc w:val="center"/>
              <w:rPr>
                <w:b/>
                <w:sz w:val="26"/>
                <w:szCs w:val="26"/>
              </w:rPr>
            </w:pPr>
            <w:r w:rsidRPr="00BA2C0F">
              <w:rPr>
                <w:b/>
                <w:sz w:val="26"/>
                <w:szCs w:val="26"/>
              </w:rPr>
              <w:t>3</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Способ закупки</w:t>
            </w:r>
          </w:p>
        </w:tc>
        <w:tc>
          <w:tcPr>
            <w:tcW w:w="6839" w:type="dxa"/>
            <w:vAlign w:val="center"/>
          </w:tcPr>
          <w:p w:rsidR="009F52A7" w:rsidRPr="00BA2C0F" w:rsidRDefault="001621B9" w:rsidP="006779D2">
            <w:pPr>
              <w:jc w:val="both"/>
              <w:rPr>
                <w:bCs/>
                <w:sz w:val="26"/>
                <w:szCs w:val="26"/>
              </w:rPr>
            </w:pPr>
            <w:r w:rsidRPr="00BA2C0F">
              <w:rPr>
                <w:b/>
                <w:bCs/>
                <w:sz w:val="26"/>
                <w:szCs w:val="26"/>
              </w:rPr>
              <w:t>Запрос котировок</w:t>
            </w:r>
            <w:r w:rsidR="0011573F" w:rsidRPr="00BA2C0F">
              <w:rPr>
                <w:bCs/>
                <w:sz w:val="26"/>
                <w:szCs w:val="26"/>
              </w:rPr>
              <w:t>.</w:t>
            </w:r>
          </w:p>
          <w:p w:rsidR="0011573F" w:rsidRPr="00BA2C0F" w:rsidRDefault="007776F1" w:rsidP="007776F1">
            <w:pPr>
              <w:jc w:val="both"/>
              <w:rPr>
                <w:bCs/>
                <w:sz w:val="26"/>
                <w:szCs w:val="26"/>
              </w:rPr>
            </w:pPr>
            <w:r w:rsidRPr="00BA2C0F">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BA2C0F">
              <w:rPr>
                <w:iCs/>
                <w:sz w:val="26"/>
                <w:szCs w:val="26"/>
              </w:rPr>
              <w:t>, размещенног</w:t>
            </w:r>
            <w:r w:rsidR="00333482" w:rsidRPr="00BA2C0F">
              <w:rPr>
                <w:iCs/>
                <w:sz w:val="26"/>
                <w:szCs w:val="26"/>
              </w:rPr>
              <w:t xml:space="preserve">о на сайте заказчика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2</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Заказчик</w:t>
            </w:r>
          </w:p>
        </w:tc>
        <w:tc>
          <w:tcPr>
            <w:tcW w:w="6839" w:type="dxa"/>
            <w:vAlign w:val="center"/>
          </w:tcPr>
          <w:p w:rsidR="006E57D7" w:rsidRPr="00BA2C0F" w:rsidRDefault="001621B9" w:rsidP="006779D2">
            <w:pPr>
              <w:jc w:val="both"/>
              <w:rPr>
                <w:sz w:val="26"/>
                <w:szCs w:val="26"/>
              </w:rPr>
            </w:pPr>
            <w:r w:rsidRPr="00BA2C0F">
              <w:rPr>
                <w:sz w:val="26"/>
                <w:szCs w:val="26"/>
              </w:rPr>
              <w:t>НУЗ «Отделенческая больница на ст. Волховстрой ОАО «РЖД»</w:t>
            </w:r>
          </w:p>
          <w:p w:rsidR="001E7329" w:rsidRPr="00BA2C0F" w:rsidRDefault="001E7329" w:rsidP="006779D2">
            <w:pPr>
              <w:jc w:val="both"/>
              <w:rPr>
                <w:bCs/>
                <w:sz w:val="26"/>
                <w:szCs w:val="26"/>
              </w:rPr>
            </w:pPr>
            <w:r w:rsidRPr="00BA2C0F">
              <w:rPr>
                <w:bCs/>
                <w:sz w:val="26"/>
                <w:szCs w:val="26"/>
              </w:rPr>
              <w:t>187401, Ленинградская обл., г. Волхов, ул. Воронежская, д.1.</w:t>
            </w:r>
          </w:p>
          <w:p w:rsidR="001E7329" w:rsidRPr="00BA2C0F" w:rsidRDefault="001E7329" w:rsidP="006779D2">
            <w:pPr>
              <w:jc w:val="both"/>
              <w:rPr>
                <w:bCs/>
                <w:sz w:val="26"/>
                <w:szCs w:val="26"/>
              </w:rPr>
            </w:pPr>
            <w:r w:rsidRPr="00BA2C0F">
              <w:rPr>
                <w:bCs/>
                <w:sz w:val="26"/>
                <w:szCs w:val="26"/>
              </w:rPr>
              <w:t>Тел. (813-63) 7-22-27 (приемная), (813-63) 6-28-44 (экономический отдел).</w:t>
            </w:r>
          </w:p>
          <w:p w:rsidR="006779D2" w:rsidRPr="00BA2C0F" w:rsidRDefault="005671E8" w:rsidP="006779D2">
            <w:pPr>
              <w:jc w:val="both"/>
              <w:rPr>
                <w:sz w:val="26"/>
                <w:szCs w:val="26"/>
              </w:rPr>
            </w:pPr>
            <w:r w:rsidRPr="00BA2C0F">
              <w:rPr>
                <w:sz w:val="26"/>
                <w:szCs w:val="26"/>
                <w:lang w:val="en-US"/>
              </w:rPr>
              <w:t>E</w:t>
            </w:r>
            <w:r w:rsidRPr="00BA2C0F">
              <w:rPr>
                <w:sz w:val="26"/>
                <w:szCs w:val="26"/>
              </w:rPr>
              <w:t>-</w:t>
            </w:r>
            <w:r w:rsidRPr="00BA2C0F">
              <w:rPr>
                <w:sz w:val="26"/>
                <w:szCs w:val="26"/>
                <w:lang w:val="en-US"/>
              </w:rPr>
              <w:t>mail</w:t>
            </w:r>
            <w:r w:rsidRPr="00BA2C0F">
              <w:rPr>
                <w:sz w:val="26"/>
                <w:szCs w:val="26"/>
              </w:rPr>
              <w:t xml:space="preserve">: </w:t>
            </w:r>
            <w:hyperlink r:id="rId8" w:history="1">
              <w:r w:rsidR="006779D2" w:rsidRPr="00BA2C0F">
                <w:rPr>
                  <w:rStyle w:val="ad"/>
                  <w:sz w:val="26"/>
                  <w:szCs w:val="26"/>
                  <w:lang w:val="en-US"/>
                </w:rPr>
                <w:t>nuz</w:t>
              </w:r>
              <w:r w:rsidR="006779D2" w:rsidRPr="00BA2C0F">
                <w:rPr>
                  <w:rStyle w:val="ad"/>
                  <w:sz w:val="26"/>
                  <w:szCs w:val="26"/>
                </w:rPr>
                <w:t>.</w:t>
              </w:r>
              <w:r w:rsidR="006779D2" w:rsidRPr="00BA2C0F">
                <w:rPr>
                  <w:rStyle w:val="ad"/>
                  <w:sz w:val="26"/>
                  <w:szCs w:val="26"/>
                  <w:lang w:val="en-US"/>
                </w:rPr>
                <w:t>ob</w:t>
              </w:r>
              <w:r w:rsidR="006779D2" w:rsidRPr="00BA2C0F">
                <w:rPr>
                  <w:rStyle w:val="ad"/>
                  <w:sz w:val="26"/>
                  <w:szCs w:val="26"/>
                </w:rPr>
                <w:t>.</w:t>
              </w:r>
              <w:r w:rsidR="006779D2" w:rsidRPr="00BA2C0F">
                <w:rPr>
                  <w:rStyle w:val="ad"/>
                  <w:sz w:val="26"/>
                  <w:szCs w:val="26"/>
                  <w:lang w:val="en-US"/>
                </w:rPr>
                <w:t>volhov</w:t>
              </w:r>
              <w:r w:rsidR="006779D2" w:rsidRPr="00BA2C0F">
                <w:rPr>
                  <w:rStyle w:val="ad"/>
                  <w:sz w:val="26"/>
                  <w:szCs w:val="26"/>
                </w:rPr>
                <w:t>@</w:t>
              </w:r>
              <w:r w:rsidR="006779D2" w:rsidRPr="00BA2C0F">
                <w:rPr>
                  <w:rStyle w:val="ad"/>
                  <w:sz w:val="26"/>
                  <w:szCs w:val="26"/>
                  <w:lang w:val="en-US"/>
                </w:rPr>
                <w:t>bk</w:t>
              </w:r>
              <w:r w:rsidR="006779D2" w:rsidRPr="00BA2C0F">
                <w:rPr>
                  <w:rStyle w:val="ad"/>
                  <w:sz w:val="26"/>
                  <w:szCs w:val="26"/>
                </w:rPr>
                <w:t>.</w:t>
              </w:r>
              <w:r w:rsidR="006779D2" w:rsidRPr="00BA2C0F">
                <w:rPr>
                  <w:rStyle w:val="ad"/>
                  <w:sz w:val="26"/>
                  <w:szCs w:val="26"/>
                  <w:lang w:val="en-US"/>
                </w:rPr>
                <w:t>ru</w:t>
              </w:r>
            </w:hyperlink>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3</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Предмет процедуры закупки</w:t>
            </w:r>
          </w:p>
        </w:tc>
        <w:tc>
          <w:tcPr>
            <w:tcW w:w="6839" w:type="dxa"/>
            <w:vAlign w:val="center"/>
          </w:tcPr>
          <w:p w:rsidR="00437FFD" w:rsidRPr="00BA2C0F" w:rsidRDefault="00000212" w:rsidP="00000212">
            <w:pPr>
              <w:rPr>
                <w:iCs/>
                <w:sz w:val="26"/>
                <w:szCs w:val="26"/>
              </w:rPr>
            </w:pPr>
            <w:r>
              <w:rPr>
                <w:sz w:val="26"/>
                <w:szCs w:val="26"/>
              </w:rPr>
              <w:t>Хлебобулочные изделия.</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4</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поставки товара, выполнения работ, оказания услуг</w:t>
            </w:r>
          </w:p>
        </w:tc>
        <w:tc>
          <w:tcPr>
            <w:tcW w:w="6839" w:type="dxa"/>
            <w:vAlign w:val="center"/>
          </w:tcPr>
          <w:p w:rsidR="000A5CBC" w:rsidRPr="00BA2C0F" w:rsidRDefault="001621B9" w:rsidP="006779D2">
            <w:pPr>
              <w:jc w:val="both"/>
              <w:rPr>
                <w:bCs/>
                <w:sz w:val="26"/>
                <w:szCs w:val="26"/>
              </w:rPr>
            </w:pPr>
            <w:r w:rsidRPr="00BA2C0F">
              <w:rPr>
                <w:bCs/>
                <w:sz w:val="26"/>
                <w:szCs w:val="26"/>
              </w:rPr>
              <w:t>187401, Ленинградская обл., г. Волхов, ул. Воронежская, д.1.</w:t>
            </w:r>
          </w:p>
        </w:tc>
      </w:tr>
      <w:tr w:rsidR="00851892" w:rsidRPr="00D17266" w:rsidTr="006779D2">
        <w:trPr>
          <w:trHeight w:val="1456"/>
        </w:trPr>
        <w:tc>
          <w:tcPr>
            <w:tcW w:w="617" w:type="dxa"/>
            <w:vAlign w:val="center"/>
          </w:tcPr>
          <w:p w:rsidR="00851892" w:rsidRPr="00BA2C0F" w:rsidRDefault="005671E8" w:rsidP="006779D2">
            <w:pPr>
              <w:jc w:val="center"/>
              <w:rPr>
                <w:b/>
                <w:bCs/>
                <w:sz w:val="26"/>
                <w:szCs w:val="26"/>
              </w:rPr>
            </w:pPr>
            <w:r w:rsidRPr="00BA2C0F">
              <w:rPr>
                <w:b/>
                <w:bCs/>
                <w:sz w:val="26"/>
                <w:szCs w:val="26"/>
              </w:rPr>
              <w:t>5</w:t>
            </w:r>
            <w:r w:rsidR="00477F67" w:rsidRPr="00BA2C0F">
              <w:rPr>
                <w:b/>
                <w:bCs/>
                <w:sz w:val="26"/>
                <w:szCs w:val="26"/>
              </w:rPr>
              <w:t>.</w:t>
            </w:r>
          </w:p>
        </w:tc>
        <w:tc>
          <w:tcPr>
            <w:tcW w:w="3318" w:type="dxa"/>
            <w:vAlign w:val="center"/>
          </w:tcPr>
          <w:p w:rsidR="00851892" w:rsidRPr="00BA2C0F" w:rsidRDefault="00851892" w:rsidP="006779D2">
            <w:pPr>
              <w:jc w:val="center"/>
              <w:rPr>
                <w:b/>
                <w:bCs/>
                <w:sz w:val="26"/>
                <w:szCs w:val="26"/>
              </w:rPr>
            </w:pPr>
            <w:r w:rsidRPr="00BA2C0F">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BA2C0F" w:rsidRDefault="005671E8" w:rsidP="006779D2">
            <w:pPr>
              <w:suppressAutoHyphens/>
              <w:jc w:val="both"/>
              <w:rPr>
                <w:rStyle w:val="aff4"/>
                <w:i w:val="0"/>
                <w:sz w:val="26"/>
                <w:szCs w:val="26"/>
                <w:lang w:val="en-US"/>
              </w:rPr>
            </w:pPr>
            <w:r w:rsidRPr="00BA2C0F">
              <w:rPr>
                <w:sz w:val="26"/>
                <w:szCs w:val="26"/>
                <w:lang w:val="en-US"/>
              </w:rPr>
              <w:t xml:space="preserve">E-mail: </w:t>
            </w:r>
            <w:hyperlink r:id="rId9" w:history="1">
              <w:r w:rsidR="001621B9" w:rsidRPr="00BA2C0F">
                <w:rPr>
                  <w:rStyle w:val="ad"/>
                  <w:sz w:val="26"/>
                  <w:szCs w:val="26"/>
                  <w:lang w:val="en-US"/>
                </w:rPr>
                <w:t>nuz.ob.volhov@bk.ru</w:t>
              </w:r>
            </w:hyperlink>
          </w:p>
        </w:tc>
      </w:tr>
      <w:tr w:rsidR="000A5CBC" w:rsidRPr="00BA2C0F" w:rsidTr="006779D2">
        <w:trPr>
          <w:trHeight w:val="839"/>
        </w:trPr>
        <w:tc>
          <w:tcPr>
            <w:tcW w:w="617" w:type="dxa"/>
            <w:vAlign w:val="center"/>
          </w:tcPr>
          <w:p w:rsidR="000A5CBC" w:rsidRPr="00BA2C0F" w:rsidRDefault="005671E8" w:rsidP="006779D2">
            <w:pPr>
              <w:jc w:val="center"/>
              <w:rPr>
                <w:b/>
                <w:bCs/>
                <w:sz w:val="26"/>
                <w:szCs w:val="26"/>
              </w:rPr>
            </w:pPr>
            <w:r w:rsidRPr="00BA2C0F">
              <w:rPr>
                <w:b/>
                <w:bCs/>
                <w:sz w:val="26"/>
                <w:szCs w:val="26"/>
              </w:rPr>
              <w:t>6</w:t>
            </w:r>
            <w:r w:rsidR="000A5CBC" w:rsidRPr="00BA2C0F">
              <w:rPr>
                <w:b/>
                <w:bCs/>
                <w:sz w:val="26"/>
                <w:szCs w:val="26"/>
              </w:rPr>
              <w:t>.</w:t>
            </w:r>
          </w:p>
        </w:tc>
        <w:tc>
          <w:tcPr>
            <w:tcW w:w="3318" w:type="dxa"/>
            <w:vAlign w:val="center"/>
          </w:tcPr>
          <w:p w:rsidR="000A5CBC" w:rsidRPr="00BA2C0F" w:rsidRDefault="006779D2" w:rsidP="006779D2">
            <w:pPr>
              <w:jc w:val="center"/>
              <w:rPr>
                <w:b/>
                <w:bCs/>
                <w:sz w:val="26"/>
                <w:szCs w:val="26"/>
              </w:rPr>
            </w:pPr>
            <w:r w:rsidRPr="00BA2C0F">
              <w:rPr>
                <w:b/>
                <w:bCs/>
                <w:sz w:val="26"/>
                <w:szCs w:val="26"/>
              </w:rPr>
              <w:t>Начальная (м</w:t>
            </w:r>
            <w:r w:rsidR="001621B9" w:rsidRPr="00BA2C0F">
              <w:rPr>
                <w:b/>
                <w:bCs/>
                <w:sz w:val="26"/>
                <w:szCs w:val="26"/>
              </w:rPr>
              <w:t>аксимальная</w:t>
            </w:r>
            <w:r w:rsidRPr="00BA2C0F">
              <w:rPr>
                <w:b/>
                <w:bCs/>
                <w:sz w:val="26"/>
                <w:szCs w:val="26"/>
              </w:rPr>
              <w:t>)</w:t>
            </w:r>
            <w:r w:rsidR="000A5CBC" w:rsidRPr="00BA2C0F">
              <w:rPr>
                <w:b/>
                <w:bCs/>
                <w:sz w:val="26"/>
                <w:szCs w:val="26"/>
              </w:rPr>
              <w:t xml:space="preserve"> цена</w:t>
            </w:r>
          </w:p>
        </w:tc>
        <w:tc>
          <w:tcPr>
            <w:tcW w:w="6839" w:type="dxa"/>
            <w:vAlign w:val="center"/>
          </w:tcPr>
          <w:p w:rsidR="009C4283" w:rsidRPr="00BA2C0F" w:rsidRDefault="001A6491" w:rsidP="001A6491">
            <w:pPr>
              <w:suppressAutoHyphens/>
              <w:jc w:val="both"/>
              <w:rPr>
                <w:rFonts w:eastAsia="MS Mincho"/>
                <w:sz w:val="26"/>
                <w:szCs w:val="26"/>
              </w:rPr>
            </w:pPr>
            <w:r>
              <w:rPr>
                <w:rFonts w:eastAsia="MS Mincho"/>
                <w:b/>
                <w:sz w:val="26"/>
                <w:szCs w:val="26"/>
              </w:rPr>
              <w:t>400 594</w:t>
            </w:r>
            <w:r w:rsidR="00F76654" w:rsidRPr="00BA2C0F">
              <w:rPr>
                <w:rFonts w:eastAsia="MS Mincho"/>
                <w:b/>
                <w:sz w:val="26"/>
                <w:szCs w:val="26"/>
              </w:rPr>
              <w:t xml:space="preserve"> (</w:t>
            </w:r>
            <w:r>
              <w:rPr>
                <w:rFonts w:eastAsia="MS Mincho"/>
                <w:b/>
                <w:sz w:val="26"/>
                <w:szCs w:val="26"/>
              </w:rPr>
              <w:t>Четыреста тысяч пятьсот девяносто четыре</w:t>
            </w:r>
            <w:r w:rsidR="00BF64B5" w:rsidRPr="00BA2C0F">
              <w:rPr>
                <w:rFonts w:eastAsia="MS Mincho"/>
                <w:b/>
                <w:sz w:val="26"/>
                <w:szCs w:val="26"/>
              </w:rPr>
              <w:t>) р</w:t>
            </w:r>
            <w:r>
              <w:rPr>
                <w:rFonts w:eastAsia="MS Mincho"/>
                <w:b/>
                <w:sz w:val="26"/>
                <w:szCs w:val="26"/>
              </w:rPr>
              <w:t>убля</w:t>
            </w:r>
            <w:r w:rsidR="00F76654" w:rsidRPr="00BA2C0F">
              <w:rPr>
                <w:rFonts w:eastAsia="MS Mincho"/>
                <w:b/>
                <w:sz w:val="26"/>
                <w:szCs w:val="26"/>
              </w:rPr>
              <w:t xml:space="preserve">, </w:t>
            </w:r>
            <w:r>
              <w:rPr>
                <w:rFonts w:eastAsia="MS Mincho"/>
                <w:b/>
                <w:sz w:val="26"/>
                <w:szCs w:val="26"/>
              </w:rPr>
              <w:t>50 копеек</w:t>
            </w:r>
            <w:r w:rsidR="0041767C" w:rsidRPr="00BA2C0F">
              <w:rPr>
                <w:rFonts w:eastAsia="MS Mincho"/>
                <w:b/>
                <w:sz w:val="26"/>
                <w:szCs w:val="26"/>
              </w:rPr>
              <w:t xml:space="preserve"> </w:t>
            </w:r>
            <w:r w:rsidR="00BF64B5" w:rsidRPr="00BA2C0F">
              <w:rPr>
                <w:rFonts w:eastAsia="MS Mincho"/>
                <w:sz w:val="26"/>
                <w:szCs w:val="26"/>
              </w:rPr>
              <w:t>(</w:t>
            </w:r>
            <w:r w:rsidR="00BF64B5" w:rsidRPr="00BA2C0F">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757B04" w:rsidRPr="00BA2C0F" w:rsidTr="006779D2">
        <w:trPr>
          <w:trHeight w:val="839"/>
        </w:trPr>
        <w:tc>
          <w:tcPr>
            <w:tcW w:w="617" w:type="dxa"/>
            <w:vAlign w:val="center"/>
          </w:tcPr>
          <w:p w:rsidR="00757B04" w:rsidRPr="00BA2C0F" w:rsidRDefault="00757B04" w:rsidP="006779D2">
            <w:pPr>
              <w:jc w:val="center"/>
              <w:rPr>
                <w:b/>
                <w:bCs/>
                <w:sz w:val="26"/>
                <w:szCs w:val="26"/>
              </w:rPr>
            </w:pPr>
            <w:r w:rsidRPr="00BA2C0F">
              <w:rPr>
                <w:b/>
                <w:bCs/>
                <w:sz w:val="26"/>
                <w:szCs w:val="26"/>
              </w:rPr>
              <w:t>7.</w:t>
            </w:r>
          </w:p>
        </w:tc>
        <w:tc>
          <w:tcPr>
            <w:tcW w:w="3318" w:type="dxa"/>
            <w:vAlign w:val="center"/>
          </w:tcPr>
          <w:p w:rsidR="00757B04" w:rsidRPr="00BA2C0F" w:rsidRDefault="00757B04" w:rsidP="006779D2">
            <w:pPr>
              <w:jc w:val="center"/>
              <w:rPr>
                <w:b/>
                <w:bCs/>
                <w:sz w:val="26"/>
                <w:szCs w:val="26"/>
              </w:rPr>
            </w:pPr>
            <w:r w:rsidRPr="00BA2C0F">
              <w:rPr>
                <w:b/>
                <w:bCs/>
                <w:sz w:val="26"/>
                <w:szCs w:val="26"/>
              </w:rPr>
              <w:t>Источник финансирования</w:t>
            </w:r>
          </w:p>
        </w:tc>
        <w:tc>
          <w:tcPr>
            <w:tcW w:w="6839" w:type="dxa"/>
            <w:vAlign w:val="center"/>
          </w:tcPr>
          <w:p w:rsidR="00757B04" w:rsidRPr="00BA2C0F" w:rsidRDefault="00757B04" w:rsidP="002B4202">
            <w:pPr>
              <w:suppressAutoHyphens/>
              <w:jc w:val="both"/>
              <w:rPr>
                <w:rFonts w:eastAsia="MS Mincho"/>
                <w:b/>
                <w:sz w:val="26"/>
                <w:szCs w:val="26"/>
              </w:rPr>
            </w:pPr>
            <w:r w:rsidRPr="00BA2C0F">
              <w:rPr>
                <w:rFonts w:eastAsia="MS Mincho"/>
                <w:sz w:val="26"/>
                <w:szCs w:val="26"/>
              </w:rPr>
              <w:t xml:space="preserve">Денежные средства по территориальной программе государственных гарантий ОМС по Ленинградской области </w:t>
            </w:r>
            <w:r w:rsidR="00000212">
              <w:rPr>
                <w:rFonts w:eastAsia="MS Mincho"/>
                <w:sz w:val="26"/>
                <w:szCs w:val="26"/>
              </w:rPr>
              <w:t>и доходов от предпринимательской деятельности</w:t>
            </w:r>
          </w:p>
        </w:tc>
      </w:tr>
      <w:tr w:rsidR="000A5CBC" w:rsidRPr="00BA2C0F" w:rsidTr="003772BB">
        <w:trPr>
          <w:trHeight w:val="1603"/>
        </w:trPr>
        <w:tc>
          <w:tcPr>
            <w:tcW w:w="617" w:type="dxa"/>
            <w:vAlign w:val="center"/>
          </w:tcPr>
          <w:p w:rsidR="000A5CBC" w:rsidRPr="00BA2C0F" w:rsidRDefault="00757B04" w:rsidP="006779D2">
            <w:pPr>
              <w:jc w:val="center"/>
              <w:rPr>
                <w:b/>
                <w:bCs/>
                <w:sz w:val="26"/>
                <w:szCs w:val="26"/>
              </w:rPr>
            </w:pPr>
            <w:r w:rsidRPr="00BA2C0F">
              <w:rPr>
                <w:b/>
                <w:bCs/>
                <w:sz w:val="26"/>
                <w:szCs w:val="26"/>
              </w:rPr>
              <w:t>8</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Срок подачи заявок</w:t>
            </w:r>
          </w:p>
        </w:tc>
        <w:tc>
          <w:tcPr>
            <w:tcW w:w="6839" w:type="dxa"/>
            <w:vAlign w:val="center"/>
          </w:tcPr>
          <w:p w:rsidR="0035066A" w:rsidRPr="00BA2C0F" w:rsidRDefault="0035066A" w:rsidP="006779D2">
            <w:pPr>
              <w:jc w:val="both"/>
              <w:rPr>
                <w:bCs/>
                <w:sz w:val="26"/>
                <w:szCs w:val="26"/>
              </w:rPr>
            </w:pPr>
            <w:r w:rsidRPr="00BA2C0F">
              <w:rPr>
                <w:bCs/>
                <w:sz w:val="26"/>
                <w:szCs w:val="26"/>
              </w:rPr>
              <w:t xml:space="preserve">Дата начала подачи заявок – с момента опубликования извещения и документации </w:t>
            </w:r>
            <w:r w:rsidRPr="00BA2C0F">
              <w:rPr>
                <w:sz w:val="26"/>
                <w:szCs w:val="26"/>
              </w:rPr>
              <w:t xml:space="preserve">на </w:t>
            </w:r>
            <w:r w:rsidRPr="00BA2C0F">
              <w:rPr>
                <w:bCs/>
                <w:sz w:val="26"/>
                <w:szCs w:val="26"/>
              </w:rPr>
              <w:t>сайт</w:t>
            </w:r>
            <w:r w:rsidR="00BE4ECB" w:rsidRPr="00BA2C0F">
              <w:rPr>
                <w:bCs/>
                <w:sz w:val="26"/>
                <w:szCs w:val="26"/>
              </w:rPr>
              <w:t>е</w:t>
            </w:r>
            <w:r w:rsidRPr="00BA2C0F">
              <w:rPr>
                <w:bCs/>
                <w:sz w:val="26"/>
                <w:szCs w:val="26"/>
              </w:rPr>
              <w:t xml:space="preserve"> </w:t>
            </w:r>
            <w:r w:rsidRPr="00BA2C0F">
              <w:rPr>
                <w:b/>
                <w:bCs/>
                <w:sz w:val="26"/>
                <w:szCs w:val="26"/>
              </w:rPr>
              <w:t>«</w:t>
            </w:r>
            <w:r w:rsidR="00BB4B2C">
              <w:rPr>
                <w:b/>
                <w:bCs/>
                <w:sz w:val="26"/>
                <w:szCs w:val="26"/>
              </w:rPr>
              <w:t>15</w:t>
            </w:r>
            <w:r w:rsidR="00EF254D" w:rsidRPr="00BA2C0F">
              <w:rPr>
                <w:b/>
                <w:bCs/>
                <w:sz w:val="26"/>
                <w:szCs w:val="26"/>
              </w:rPr>
              <w:t xml:space="preserve">» </w:t>
            </w:r>
            <w:r w:rsidR="002B4202" w:rsidRPr="00BA2C0F">
              <w:rPr>
                <w:b/>
                <w:bCs/>
                <w:sz w:val="26"/>
                <w:szCs w:val="26"/>
              </w:rPr>
              <w:t>января</w:t>
            </w:r>
            <w:r w:rsidR="00F76654" w:rsidRPr="00BA2C0F">
              <w:rPr>
                <w:b/>
                <w:bCs/>
                <w:sz w:val="26"/>
                <w:szCs w:val="26"/>
              </w:rPr>
              <w:t xml:space="preserve"> </w:t>
            </w:r>
            <w:r w:rsidR="002B4202" w:rsidRPr="00BA2C0F">
              <w:rPr>
                <w:b/>
                <w:bCs/>
                <w:sz w:val="26"/>
                <w:szCs w:val="26"/>
              </w:rPr>
              <w:t xml:space="preserve"> 2020</w:t>
            </w:r>
            <w:r w:rsidR="00EF254D" w:rsidRPr="00BA2C0F">
              <w:rPr>
                <w:b/>
                <w:bCs/>
                <w:sz w:val="26"/>
                <w:szCs w:val="26"/>
              </w:rPr>
              <w:t>г</w:t>
            </w:r>
          </w:p>
          <w:p w:rsidR="000A5CBC" w:rsidRPr="00BA2C0F" w:rsidRDefault="0035066A" w:rsidP="009023CA">
            <w:pPr>
              <w:jc w:val="both"/>
              <w:rPr>
                <w:sz w:val="26"/>
                <w:szCs w:val="26"/>
              </w:rPr>
            </w:pPr>
            <w:r w:rsidRPr="00BA2C0F">
              <w:rPr>
                <w:bCs/>
                <w:sz w:val="26"/>
                <w:szCs w:val="26"/>
              </w:rPr>
              <w:t xml:space="preserve">Дата окончания срока подачи заявок – </w:t>
            </w:r>
            <w:r w:rsidRPr="00BA2C0F">
              <w:rPr>
                <w:b/>
                <w:bCs/>
                <w:sz w:val="26"/>
                <w:szCs w:val="26"/>
              </w:rPr>
              <w:t>«</w:t>
            </w:r>
            <w:r w:rsidR="00BB4B2C">
              <w:rPr>
                <w:b/>
                <w:bCs/>
                <w:sz w:val="26"/>
                <w:szCs w:val="26"/>
              </w:rPr>
              <w:t>22</w:t>
            </w:r>
            <w:r w:rsidR="008A1582" w:rsidRPr="00BA2C0F">
              <w:rPr>
                <w:b/>
                <w:bCs/>
                <w:sz w:val="26"/>
                <w:szCs w:val="26"/>
              </w:rPr>
              <w:t xml:space="preserve">» </w:t>
            </w:r>
            <w:r w:rsidR="00F76654"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г</w:t>
            </w:r>
            <w:r w:rsidRPr="00BA2C0F">
              <w:rPr>
                <w:b/>
                <w:bCs/>
                <w:sz w:val="26"/>
                <w:szCs w:val="26"/>
              </w:rPr>
              <w:t xml:space="preserve"> в </w:t>
            </w:r>
            <w:r w:rsidR="001B22FB" w:rsidRPr="00BA2C0F">
              <w:rPr>
                <w:b/>
                <w:bCs/>
                <w:sz w:val="26"/>
                <w:szCs w:val="26"/>
              </w:rPr>
              <w:t>1</w:t>
            </w:r>
            <w:r w:rsidR="009C4283" w:rsidRPr="00BA2C0F">
              <w:rPr>
                <w:b/>
                <w:bCs/>
                <w:sz w:val="26"/>
                <w:szCs w:val="26"/>
              </w:rPr>
              <w:t>0</w:t>
            </w:r>
            <w:r w:rsidRPr="00BA2C0F">
              <w:rPr>
                <w:b/>
                <w:bCs/>
                <w:sz w:val="26"/>
                <w:szCs w:val="26"/>
              </w:rPr>
              <w:t>:</w:t>
            </w:r>
            <w:r w:rsidR="001B22FB" w:rsidRPr="00BA2C0F">
              <w:rPr>
                <w:b/>
                <w:bCs/>
                <w:sz w:val="26"/>
                <w:szCs w:val="26"/>
              </w:rPr>
              <w:t>00</w:t>
            </w:r>
            <w:r w:rsidRPr="00BA2C0F">
              <w:rPr>
                <w:b/>
                <w:bCs/>
                <w:sz w:val="26"/>
                <w:szCs w:val="26"/>
              </w:rPr>
              <w:t xml:space="preserve"> часов</w:t>
            </w:r>
            <w:r w:rsidRPr="00BA2C0F">
              <w:rPr>
                <w:bCs/>
                <w:sz w:val="26"/>
                <w:szCs w:val="26"/>
              </w:rPr>
              <w:t xml:space="preserve"> по московскому времени.</w:t>
            </w:r>
          </w:p>
        </w:tc>
      </w:tr>
      <w:tr w:rsidR="000A5CBC" w:rsidRPr="00BA2C0F" w:rsidTr="006779D2">
        <w:tc>
          <w:tcPr>
            <w:tcW w:w="617" w:type="dxa"/>
            <w:vAlign w:val="center"/>
          </w:tcPr>
          <w:p w:rsidR="000A5CBC" w:rsidRPr="00BA2C0F" w:rsidRDefault="00757B04" w:rsidP="006779D2">
            <w:pPr>
              <w:jc w:val="center"/>
              <w:rPr>
                <w:b/>
                <w:bCs/>
                <w:sz w:val="26"/>
                <w:szCs w:val="26"/>
              </w:rPr>
            </w:pPr>
            <w:r w:rsidRPr="00BA2C0F">
              <w:rPr>
                <w:b/>
                <w:bCs/>
                <w:sz w:val="26"/>
                <w:szCs w:val="26"/>
              </w:rPr>
              <w:t>9</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и дата вскрытия заявок</w:t>
            </w:r>
          </w:p>
        </w:tc>
        <w:tc>
          <w:tcPr>
            <w:tcW w:w="6839" w:type="dxa"/>
            <w:vAlign w:val="center"/>
          </w:tcPr>
          <w:p w:rsidR="0096299E" w:rsidRPr="00BA2C0F" w:rsidRDefault="0035066A" w:rsidP="009023CA">
            <w:pPr>
              <w:jc w:val="both"/>
              <w:rPr>
                <w:bCs/>
                <w:i/>
                <w:sz w:val="26"/>
                <w:szCs w:val="26"/>
              </w:rPr>
            </w:pPr>
            <w:r w:rsidRPr="00BA2C0F">
              <w:rPr>
                <w:bCs/>
                <w:sz w:val="26"/>
                <w:szCs w:val="26"/>
              </w:rPr>
              <w:t xml:space="preserve">Вскрытие заявок осуществляется по истечении срока подачи заявок </w:t>
            </w:r>
            <w:r w:rsidR="00547F38" w:rsidRPr="00BA2C0F">
              <w:rPr>
                <w:b/>
                <w:bCs/>
                <w:sz w:val="26"/>
                <w:szCs w:val="26"/>
              </w:rPr>
              <w:t>«</w:t>
            </w:r>
            <w:r w:rsidR="00BB4B2C">
              <w:rPr>
                <w:b/>
                <w:bCs/>
                <w:sz w:val="26"/>
                <w:szCs w:val="26"/>
              </w:rPr>
              <w:t>22</w:t>
            </w:r>
            <w:r w:rsidR="00547F38" w:rsidRPr="00BA2C0F">
              <w:rPr>
                <w:b/>
                <w:bCs/>
                <w:sz w:val="26"/>
                <w:szCs w:val="26"/>
              </w:rPr>
              <w:t xml:space="preserve">» </w:t>
            </w:r>
            <w:r w:rsidR="001F6157"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00851892" w:rsidRPr="00BA2C0F">
              <w:rPr>
                <w:b/>
                <w:bCs/>
                <w:sz w:val="26"/>
                <w:szCs w:val="26"/>
              </w:rPr>
              <w:t xml:space="preserve">в </w:t>
            </w:r>
            <w:r w:rsidR="009C4283" w:rsidRPr="00BA2C0F">
              <w:rPr>
                <w:b/>
                <w:bCs/>
                <w:sz w:val="26"/>
                <w:szCs w:val="26"/>
              </w:rPr>
              <w:t>1</w:t>
            </w:r>
            <w:r w:rsidR="00BA01A4" w:rsidRPr="00BA2C0F">
              <w:rPr>
                <w:b/>
                <w:bCs/>
                <w:sz w:val="26"/>
                <w:szCs w:val="26"/>
              </w:rPr>
              <w:t>1</w:t>
            </w:r>
            <w:r w:rsidRPr="00BA2C0F">
              <w:rPr>
                <w:b/>
                <w:bCs/>
                <w:sz w:val="26"/>
                <w:szCs w:val="26"/>
              </w:rPr>
              <w:t>:</w:t>
            </w:r>
            <w:r w:rsidR="003B515E" w:rsidRPr="00BA2C0F">
              <w:rPr>
                <w:b/>
                <w:bCs/>
                <w:sz w:val="26"/>
                <w:szCs w:val="26"/>
              </w:rPr>
              <w:t>0</w:t>
            </w:r>
            <w:r w:rsidR="000E06C0" w:rsidRPr="00BA2C0F">
              <w:rPr>
                <w:b/>
                <w:bCs/>
                <w:sz w:val="26"/>
                <w:szCs w:val="26"/>
              </w:rPr>
              <w:t>0</w:t>
            </w:r>
            <w:r w:rsidRPr="00BA2C0F">
              <w:rPr>
                <w:bCs/>
                <w:sz w:val="26"/>
                <w:szCs w:val="26"/>
              </w:rPr>
              <w:t xml:space="preserve"> часов московского времени</w:t>
            </w:r>
            <w:r w:rsidR="009C4283" w:rsidRPr="00BA2C0F">
              <w:rPr>
                <w:bCs/>
                <w:sz w:val="26"/>
                <w:szCs w:val="26"/>
              </w:rPr>
              <w:t xml:space="preserve"> по адресу: 187401, Ленинградская обл., г. Волхов, ул. Воронежская, д.1.</w:t>
            </w:r>
          </w:p>
        </w:tc>
      </w:tr>
      <w:tr w:rsidR="000A5CBC" w:rsidRPr="00BA2C0F" w:rsidTr="006779D2">
        <w:tc>
          <w:tcPr>
            <w:tcW w:w="617" w:type="dxa"/>
            <w:vAlign w:val="center"/>
          </w:tcPr>
          <w:p w:rsidR="000A5CBC" w:rsidRPr="00BA2C0F" w:rsidRDefault="00757B04" w:rsidP="00477F67">
            <w:pPr>
              <w:jc w:val="center"/>
              <w:rPr>
                <w:b/>
                <w:bCs/>
                <w:sz w:val="26"/>
                <w:szCs w:val="26"/>
              </w:rPr>
            </w:pPr>
            <w:r w:rsidRPr="00BA2C0F">
              <w:rPr>
                <w:b/>
                <w:bCs/>
                <w:sz w:val="26"/>
                <w:szCs w:val="26"/>
              </w:rPr>
              <w:lastRenderedPageBreak/>
              <w:t>10</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BA2C0F" w:rsidRDefault="003D3B0F" w:rsidP="006779D2">
            <w:pPr>
              <w:jc w:val="both"/>
              <w:rPr>
                <w:bCs/>
                <w:sz w:val="26"/>
                <w:szCs w:val="26"/>
              </w:rPr>
            </w:pPr>
            <w:r w:rsidRPr="00BA2C0F">
              <w:rPr>
                <w:bCs/>
                <w:sz w:val="26"/>
                <w:szCs w:val="26"/>
              </w:rPr>
              <w:t xml:space="preserve">Рассмотрение заявок осуществляется </w:t>
            </w:r>
            <w:r w:rsidR="00547F38" w:rsidRPr="00BA2C0F">
              <w:rPr>
                <w:b/>
                <w:bCs/>
                <w:sz w:val="26"/>
                <w:szCs w:val="26"/>
              </w:rPr>
              <w:t>«</w:t>
            </w:r>
            <w:r w:rsidR="00BB4B2C">
              <w:rPr>
                <w:b/>
                <w:bCs/>
                <w:sz w:val="26"/>
                <w:szCs w:val="26"/>
              </w:rPr>
              <w:t>22</w:t>
            </w:r>
            <w:r w:rsidR="00547F38" w:rsidRPr="00BA2C0F">
              <w:rPr>
                <w:b/>
                <w:bCs/>
                <w:sz w:val="26"/>
                <w:szCs w:val="26"/>
              </w:rPr>
              <w:t xml:space="preserve">» </w:t>
            </w:r>
            <w:r w:rsidR="001F6157"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Pr="00BA2C0F">
              <w:rPr>
                <w:b/>
                <w:bCs/>
                <w:sz w:val="26"/>
                <w:szCs w:val="26"/>
              </w:rPr>
              <w:t xml:space="preserve">в </w:t>
            </w:r>
            <w:r w:rsidR="000E06C0" w:rsidRPr="00BA2C0F">
              <w:rPr>
                <w:b/>
                <w:bCs/>
                <w:sz w:val="26"/>
                <w:szCs w:val="26"/>
              </w:rPr>
              <w:t>1</w:t>
            </w:r>
            <w:r w:rsidR="00BA01A4" w:rsidRPr="00BA2C0F">
              <w:rPr>
                <w:b/>
                <w:bCs/>
                <w:sz w:val="26"/>
                <w:szCs w:val="26"/>
              </w:rPr>
              <w:t>1</w:t>
            </w:r>
            <w:r w:rsidRPr="00BA2C0F">
              <w:rPr>
                <w:b/>
                <w:bCs/>
                <w:sz w:val="26"/>
                <w:szCs w:val="26"/>
              </w:rPr>
              <w:t>:</w:t>
            </w:r>
            <w:r w:rsidR="00076BBC" w:rsidRPr="00BA2C0F">
              <w:rPr>
                <w:b/>
                <w:bCs/>
                <w:sz w:val="26"/>
                <w:szCs w:val="26"/>
              </w:rPr>
              <w:t>3</w:t>
            </w:r>
            <w:r w:rsidR="000E06C0" w:rsidRPr="00BA2C0F">
              <w:rPr>
                <w:b/>
                <w:bCs/>
                <w:sz w:val="26"/>
                <w:szCs w:val="26"/>
              </w:rPr>
              <w:t>0</w:t>
            </w:r>
            <w:r w:rsidRPr="00BA2C0F">
              <w:rPr>
                <w:bCs/>
                <w:sz w:val="26"/>
                <w:szCs w:val="26"/>
              </w:rPr>
              <w:t xml:space="preserve"> часов по московскому времени по адресу:</w:t>
            </w:r>
          </w:p>
          <w:p w:rsidR="000A5CBC" w:rsidRPr="00BA2C0F" w:rsidRDefault="00232B20" w:rsidP="006779D2">
            <w:pPr>
              <w:jc w:val="both"/>
              <w:rPr>
                <w:bCs/>
                <w:sz w:val="26"/>
                <w:szCs w:val="26"/>
                <w:highlight w:val="yellow"/>
              </w:rPr>
            </w:pPr>
            <w:r w:rsidRPr="00BA2C0F">
              <w:rPr>
                <w:bCs/>
                <w:sz w:val="26"/>
                <w:szCs w:val="26"/>
              </w:rPr>
              <w:t>187401, Ленинградская обл., г. Волхов, ул. Воронежская, д.1.</w:t>
            </w:r>
          </w:p>
        </w:tc>
      </w:tr>
      <w:tr w:rsidR="00657D9C" w:rsidRPr="00BA2C0F" w:rsidTr="006779D2">
        <w:tc>
          <w:tcPr>
            <w:tcW w:w="617" w:type="dxa"/>
            <w:vAlign w:val="center"/>
          </w:tcPr>
          <w:p w:rsidR="00657D9C" w:rsidRPr="00BA2C0F" w:rsidRDefault="00757B04" w:rsidP="00477F67">
            <w:pPr>
              <w:jc w:val="center"/>
              <w:rPr>
                <w:b/>
                <w:bCs/>
                <w:sz w:val="26"/>
                <w:szCs w:val="26"/>
              </w:rPr>
            </w:pPr>
            <w:r w:rsidRPr="00BA2C0F">
              <w:rPr>
                <w:b/>
                <w:bCs/>
                <w:sz w:val="26"/>
                <w:szCs w:val="26"/>
              </w:rPr>
              <w:t>11</w:t>
            </w:r>
            <w:r w:rsidR="00657D9C" w:rsidRPr="00BA2C0F">
              <w:rPr>
                <w:b/>
                <w:bCs/>
                <w:sz w:val="26"/>
                <w:szCs w:val="26"/>
              </w:rPr>
              <w:t xml:space="preserve">. </w:t>
            </w:r>
          </w:p>
        </w:tc>
        <w:tc>
          <w:tcPr>
            <w:tcW w:w="3318" w:type="dxa"/>
            <w:vAlign w:val="center"/>
          </w:tcPr>
          <w:p w:rsidR="00657D9C" w:rsidRPr="00BA2C0F" w:rsidRDefault="00657D9C" w:rsidP="006779D2">
            <w:pPr>
              <w:jc w:val="center"/>
              <w:rPr>
                <w:b/>
                <w:bCs/>
                <w:sz w:val="26"/>
                <w:szCs w:val="26"/>
              </w:rPr>
            </w:pPr>
            <w:r w:rsidRPr="00BA2C0F">
              <w:rPr>
                <w:b/>
                <w:bCs/>
                <w:sz w:val="26"/>
                <w:szCs w:val="26"/>
              </w:rPr>
              <w:t>Публикация протокола вскрытия конвертов</w:t>
            </w:r>
          </w:p>
        </w:tc>
        <w:tc>
          <w:tcPr>
            <w:tcW w:w="6839" w:type="dxa"/>
            <w:vAlign w:val="center"/>
          </w:tcPr>
          <w:p w:rsidR="00657D9C" w:rsidRPr="00BA2C0F" w:rsidRDefault="00657D9C" w:rsidP="00657D9C">
            <w:pPr>
              <w:jc w:val="both"/>
              <w:rPr>
                <w:bCs/>
                <w:sz w:val="26"/>
                <w:szCs w:val="26"/>
              </w:rPr>
            </w:pPr>
            <w:r w:rsidRPr="00BA2C0F">
              <w:rPr>
                <w:bCs/>
                <w:sz w:val="26"/>
                <w:szCs w:val="26"/>
              </w:rPr>
              <w:t>Не позднее 3-х</w:t>
            </w:r>
            <w:r w:rsidR="00FD0FB3" w:rsidRPr="00BA2C0F">
              <w:rPr>
                <w:bCs/>
                <w:sz w:val="26"/>
                <w:szCs w:val="26"/>
              </w:rPr>
              <w:t xml:space="preserve"> </w:t>
            </w:r>
            <w:r w:rsidRPr="00BA2C0F">
              <w:rPr>
                <w:bCs/>
                <w:sz w:val="26"/>
                <w:szCs w:val="26"/>
              </w:rPr>
              <w:t xml:space="preserve">дней с даты подписания протокола вскрытия конвертов  на сайте Учреждения: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p>
        </w:tc>
      </w:tr>
      <w:tr w:rsidR="00695EA8" w:rsidRPr="00BA2C0F" w:rsidTr="006779D2">
        <w:tc>
          <w:tcPr>
            <w:tcW w:w="617" w:type="dxa"/>
            <w:vAlign w:val="center"/>
          </w:tcPr>
          <w:p w:rsidR="00695EA8" w:rsidRPr="00BA2C0F" w:rsidRDefault="00757B04" w:rsidP="00477F67">
            <w:pPr>
              <w:jc w:val="center"/>
              <w:rPr>
                <w:b/>
                <w:bCs/>
                <w:sz w:val="26"/>
                <w:szCs w:val="26"/>
              </w:rPr>
            </w:pPr>
            <w:r w:rsidRPr="00BA2C0F">
              <w:rPr>
                <w:b/>
                <w:bCs/>
                <w:sz w:val="26"/>
                <w:szCs w:val="26"/>
              </w:rPr>
              <w:t>12</w:t>
            </w:r>
            <w:r w:rsidR="00657D9C" w:rsidRPr="00BA2C0F">
              <w:rPr>
                <w:b/>
                <w:bCs/>
                <w:sz w:val="26"/>
                <w:szCs w:val="26"/>
              </w:rPr>
              <w:t xml:space="preserve">. </w:t>
            </w:r>
          </w:p>
        </w:tc>
        <w:tc>
          <w:tcPr>
            <w:tcW w:w="3318" w:type="dxa"/>
            <w:vAlign w:val="center"/>
          </w:tcPr>
          <w:p w:rsidR="00695EA8" w:rsidRPr="00BA2C0F" w:rsidRDefault="00657D9C" w:rsidP="006779D2">
            <w:pPr>
              <w:jc w:val="center"/>
              <w:rPr>
                <w:b/>
                <w:bCs/>
                <w:sz w:val="26"/>
                <w:szCs w:val="26"/>
              </w:rPr>
            </w:pPr>
            <w:r w:rsidRPr="00BA2C0F">
              <w:rPr>
                <w:b/>
                <w:bCs/>
                <w:sz w:val="26"/>
                <w:szCs w:val="26"/>
              </w:rPr>
              <w:t>Требования к участникам Закупки</w:t>
            </w:r>
            <w:r w:rsidR="0050518F" w:rsidRPr="00BA2C0F">
              <w:rPr>
                <w:b/>
                <w:bCs/>
                <w:sz w:val="26"/>
                <w:szCs w:val="26"/>
              </w:rPr>
              <w:t xml:space="preserve"> в запросе котировок:</w:t>
            </w:r>
          </w:p>
        </w:tc>
        <w:tc>
          <w:tcPr>
            <w:tcW w:w="6839" w:type="dxa"/>
            <w:vAlign w:val="center"/>
          </w:tcPr>
          <w:p w:rsidR="0050518F" w:rsidRPr="00BA2C0F" w:rsidRDefault="0050518F" w:rsidP="0050518F">
            <w:pPr>
              <w:jc w:val="both"/>
              <w:rPr>
                <w:bCs/>
                <w:sz w:val="26"/>
                <w:szCs w:val="26"/>
              </w:rPr>
            </w:pPr>
            <w:r w:rsidRPr="00BA2C0F">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BA2C0F" w:rsidRDefault="0050518F" w:rsidP="0050518F">
            <w:pPr>
              <w:jc w:val="both"/>
              <w:rPr>
                <w:bCs/>
                <w:sz w:val="26"/>
                <w:szCs w:val="26"/>
              </w:rPr>
            </w:pPr>
            <w:r w:rsidRPr="00BA2C0F">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BA2C0F" w:rsidRDefault="0050518F" w:rsidP="0050518F">
            <w:pPr>
              <w:jc w:val="both"/>
              <w:rPr>
                <w:bCs/>
                <w:sz w:val="26"/>
                <w:szCs w:val="26"/>
              </w:rPr>
            </w:pPr>
            <w:r w:rsidRPr="00BA2C0F">
              <w:rPr>
                <w:bCs/>
                <w:sz w:val="26"/>
                <w:szCs w:val="26"/>
              </w:rPr>
              <w:t xml:space="preserve">3) неприостановление деятельности участника закупки в порядке, установленном </w:t>
            </w:r>
            <w:hyperlink r:id="rId10" w:history="1">
              <w:r w:rsidRPr="00BA2C0F">
                <w:rPr>
                  <w:rStyle w:val="ad"/>
                  <w:bCs/>
                  <w:sz w:val="26"/>
                  <w:szCs w:val="26"/>
                </w:rPr>
                <w:t>Кодексом</w:t>
              </w:r>
            </w:hyperlink>
            <w:r w:rsidRPr="00BA2C0F">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BA2C0F" w:rsidRDefault="0050518F" w:rsidP="0050518F">
            <w:pPr>
              <w:jc w:val="both"/>
              <w:rPr>
                <w:bCs/>
                <w:sz w:val="26"/>
                <w:szCs w:val="26"/>
              </w:rPr>
            </w:pPr>
            <w:r w:rsidRPr="00BA2C0F">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BA2C0F" w:rsidRDefault="0050518F" w:rsidP="0050518F">
            <w:pPr>
              <w:jc w:val="both"/>
              <w:rPr>
                <w:bCs/>
                <w:sz w:val="26"/>
                <w:szCs w:val="26"/>
              </w:rPr>
            </w:pPr>
            <w:r w:rsidRPr="00BA2C0F">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Pr="00BA2C0F">
              <w:rPr>
                <w:bCs/>
                <w:sz w:val="26"/>
                <w:szCs w:val="26"/>
              </w:rPr>
              <w:lastRenderedPageBreak/>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BA2C0F" w:rsidRDefault="0050518F" w:rsidP="0050518F">
            <w:pPr>
              <w:jc w:val="both"/>
              <w:rPr>
                <w:bCs/>
                <w:sz w:val="26"/>
                <w:szCs w:val="26"/>
              </w:rPr>
            </w:pPr>
            <w:r w:rsidRPr="00BA2C0F">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BA2C0F" w:rsidRDefault="0050518F" w:rsidP="006779D2">
            <w:pPr>
              <w:jc w:val="both"/>
              <w:rPr>
                <w:bCs/>
                <w:sz w:val="26"/>
                <w:szCs w:val="26"/>
              </w:rPr>
            </w:pPr>
            <w:r w:rsidRPr="00BA2C0F">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BA2C0F">
                <w:rPr>
                  <w:rStyle w:val="ad"/>
                  <w:bCs/>
                  <w:sz w:val="26"/>
                  <w:szCs w:val="26"/>
                </w:rPr>
                <w:t>статьей 5</w:t>
              </w:r>
            </w:hyperlink>
            <w:r w:rsidRPr="00BA2C0F">
              <w:rPr>
                <w:bCs/>
                <w:sz w:val="26"/>
                <w:szCs w:val="26"/>
              </w:rPr>
              <w:t xml:space="preserve"> Федерального закона «О закупках товаров, работ, услуг отдельными видами юридических лиц»</w:t>
            </w:r>
            <w:bookmarkStart w:id="2" w:name="dst100005"/>
            <w:bookmarkEnd w:id="2"/>
            <w:r w:rsidRPr="00BA2C0F">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BA2C0F" w:rsidTr="006779D2">
        <w:tc>
          <w:tcPr>
            <w:tcW w:w="617" w:type="dxa"/>
            <w:vAlign w:val="center"/>
          </w:tcPr>
          <w:p w:rsidR="00C74D57" w:rsidRPr="00BA2C0F" w:rsidRDefault="00757B04" w:rsidP="00477F67">
            <w:pPr>
              <w:jc w:val="center"/>
              <w:rPr>
                <w:b/>
                <w:bCs/>
                <w:sz w:val="26"/>
                <w:szCs w:val="26"/>
              </w:rPr>
            </w:pPr>
            <w:r w:rsidRPr="00BA2C0F">
              <w:rPr>
                <w:b/>
                <w:bCs/>
                <w:sz w:val="26"/>
                <w:szCs w:val="26"/>
              </w:rPr>
              <w:lastRenderedPageBreak/>
              <w:t>13</w:t>
            </w:r>
            <w:r w:rsidR="00C74D57" w:rsidRPr="00BA2C0F">
              <w:rPr>
                <w:b/>
                <w:bCs/>
                <w:sz w:val="26"/>
                <w:szCs w:val="26"/>
              </w:rPr>
              <w:t xml:space="preserve">. </w:t>
            </w:r>
          </w:p>
        </w:tc>
        <w:tc>
          <w:tcPr>
            <w:tcW w:w="3318" w:type="dxa"/>
            <w:vAlign w:val="center"/>
          </w:tcPr>
          <w:p w:rsidR="00C74D57" w:rsidRPr="00BA2C0F" w:rsidRDefault="00C74D57" w:rsidP="006779D2">
            <w:pPr>
              <w:jc w:val="center"/>
              <w:rPr>
                <w:b/>
                <w:bCs/>
                <w:sz w:val="26"/>
                <w:szCs w:val="26"/>
              </w:rPr>
            </w:pPr>
            <w:r w:rsidRPr="00BA2C0F">
              <w:rPr>
                <w:b/>
                <w:bCs/>
                <w:sz w:val="26"/>
                <w:szCs w:val="26"/>
              </w:rPr>
              <w:t>Перечень документов, представляемых участниками закупки в составе заявки</w:t>
            </w:r>
          </w:p>
        </w:tc>
        <w:tc>
          <w:tcPr>
            <w:tcW w:w="6839" w:type="dxa"/>
            <w:vAlign w:val="center"/>
          </w:tcPr>
          <w:p w:rsidR="00C74D57" w:rsidRPr="00BA2C0F" w:rsidRDefault="00C74D57" w:rsidP="006779D2">
            <w:pPr>
              <w:jc w:val="both"/>
              <w:rPr>
                <w:bCs/>
                <w:sz w:val="26"/>
                <w:szCs w:val="26"/>
              </w:rPr>
            </w:pPr>
            <w:r w:rsidRPr="00BA2C0F">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BA2C0F" w:rsidRDefault="00C74D57" w:rsidP="006779D2">
            <w:pPr>
              <w:jc w:val="both"/>
              <w:rPr>
                <w:bCs/>
                <w:sz w:val="26"/>
                <w:szCs w:val="26"/>
              </w:rPr>
            </w:pPr>
            <w:r w:rsidRPr="00BA2C0F">
              <w:rPr>
                <w:bCs/>
                <w:sz w:val="26"/>
                <w:szCs w:val="26"/>
              </w:rPr>
              <w:t>-учредительные документы с у</w:t>
            </w:r>
            <w:r w:rsidR="00AE1A35" w:rsidRPr="00BA2C0F">
              <w:rPr>
                <w:bCs/>
                <w:sz w:val="26"/>
                <w:szCs w:val="26"/>
              </w:rPr>
              <w:t>четом внесенных в них изменений;</w:t>
            </w:r>
          </w:p>
          <w:p w:rsidR="00C74D57" w:rsidRPr="00BA2C0F" w:rsidRDefault="00AE1A35" w:rsidP="006779D2">
            <w:pPr>
              <w:jc w:val="both"/>
              <w:rPr>
                <w:bCs/>
                <w:sz w:val="26"/>
                <w:szCs w:val="26"/>
              </w:rPr>
            </w:pPr>
            <w:r w:rsidRPr="00BA2C0F">
              <w:rPr>
                <w:bCs/>
                <w:sz w:val="26"/>
                <w:szCs w:val="26"/>
              </w:rPr>
              <w:lastRenderedPageBreak/>
              <w:t>-</w:t>
            </w:r>
            <w:r w:rsidR="00C74D57" w:rsidRPr="00BA2C0F">
              <w:rPr>
                <w:bCs/>
                <w:sz w:val="26"/>
                <w:szCs w:val="26"/>
              </w:rPr>
              <w:t xml:space="preserve"> свидетельства о государственной регистрации учредительных документов и внесенных в них изменений</w:t>
            </w:r>
            <w:r w:rsidRPr="00BA2C0F">
              <w:rPr>
                <w:bCs/>
                <w:sz w:val="26"/>
                <w:szCs w:val="26"/>
              </w:rPr>
              <w:t>;</w:t>
            </w:r>
          </w:p>
          <w:p w:rsidR="00AE1A35" w:rsidRPr="00BA2C0F" w:rsidRDefault="00AE1A35" w:rsidP="006779D2">
            <w:pPr>
              <w:jc w:val="both"/>
              <w:rPr>
                <w:bCs/>
                <w:sz w:val="26"/>
                <w:szCs w:val="26"/>
              </w:rPr>
            </w:pPr>
            <w:r w:rsidRPr="00BA2C0F">
              <w:rPr>
                <w:bCs/>
                <w:sz w:val="26"/>
                <w:szCs w:val="26"/>
              </w:rPr>
              <w:t>-свидетельства о постановке  на учет в налоговом органе;</w:t>
            </w:r>
          </w:p>
          <w:p w:rsidR="00AE1A35" w:rsidRPr="00BA2C0F" w:rsidRDefault="00AE1A35" w:rsidP="006779D2">
            <w:pPr>
              <w:jc w:val="both"/>
              <w:rPr>
                <w:bCs/>
                <w:sz w:val="26"/>
                <w:szCs w:val="26"/>
              </w:rPr>
            </w:pPr>
            <w:r w:rsidRPr="00BA2C0F">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BA2C0F" w:rsidRDefault="00AE1A35" w:rsidP="006779D2">
            <w:pPr>
              <w:jc w:val="both"/>
              <w:rPr>
                <w:bCs/>
                <w:sz w:val="26"/>
                <w:szCs w:val="26"/>
              </w:rPr>
            </w:pPr>
            <w:r w:rsidRPr="00BA2C0F">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BA2C0F" w:rsidRDefault="00AE1A35" w:rsidP="00AE1A35">
            <w:pPr>
              <w:jc w:val="both"/>
              <w:rPr>
                <w:bCs/>
                <w:sz w:val="26"/>
                <w:szCs w:val="26"/>
              </w:rPr>
            </w:pPr>
            <w:r w:rsidRPr="00BA2C0F">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BA2C0F" w:rsidRDefault="00AE1A35" w:rsidP="00AE1A35">
            <w:pPr>
              <w:jc w:val="both"/>
              <w:rPr>
                <w:bCs/>
                <w:sz w:val="26"/>
                <w:szCs w:val="26"/>
              </w:rPr>
            </w:pPr>
            <w:r w:rsidRPr="00BA2C0F">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BA2C0F" w:rsidRDefault="00AE1A35" w:rsidP="00AE1A35">
            <w:pPr>
              <w:jc w:val="both"/>
              <w:rPr>
                <w:bCs/>
                <w:sz w:val="26"/>
                <w:szCs w:val="26"/>
              </w:rPr>
            </w:pPr>
            <w:r w:rsidRPr="00BA2C0F">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BA2C0F" w:rsidRDefault="00AE1A35" w:rsidP="00AE1A35">
            <w:pPr>
              <w:jc w:val="both"/>
              <w:rPr>
                <w:bCs/>
                <w:sz w:val="26"/>
                <w:szCs w:val="26"/>
              </w:rPr>
            </w:pPr>
            <w:r w:rsidRPr="00BA2C0F">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BA2C0F">
              <w:rPr>
                <w:bCs/>
                <w:sz w:val="26"/>
                <w:szCs w:val="26"/>
              </w:rPr>
              <w:t xml:space="preserve"> </w:t>
            </w:r>
            <w:r w:rsidRPr="00BA2C0F">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lastRenderedPageBreak/>
              <w:t>1</w:t>
            </w:r>
            <w:r w:rsidR="00757B04" w:rsidRPr="00BA2C0F">
              <w:rPr>
                <w:b/>
                <w:bCs/>
                <w:sz w:val="26"/>
                <w:szCs w:val="26"/>
              </w:rPr>
              <w:t>4</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Победитель</w:t>
            </w:r>
          </w:p>
        </w:tc>
        <w:tc>
          <w:tcPr>
            <w:tcW w:w="6839" w:type="dxa"/>
            <w:vAlign w:val="center"/>
          </w:tcPr>
          <w:p w:rsidR="00FB1499" w:rsidRPr="00BA2C0F" w:rsidRDefault="00232B20" w:rsidP="0096299E">
            <w:pPr>
              <w:jc w:val="both"/>
              <w:rPr>
                <w:bCs/>
                <w:sz w:val="26"/>
                <w:szCs w:val="26"/>
              </w:rPr>
            </w:pPr>
            <w:r w:rsidRPr="00BA2C0F">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t>1</w:t>
            </w:r>
            <w:r w:rsidR="00757B04" w:rsidRPr="00BA2C0F">
              <w:rPr>
                <w:b/>
                <w:bCs/>
                <w:sz w:val="26"/>
                <w:szCs w:val="26"/>
              </w:rPr>
              <w:t>5</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Право отказа от проведения процедуры</w:t>
            </w:r>
          </w:p>
        </w:tc>
        <w:tc>
          <w:tcPr>
            <w:tcW w:w="6839" w:type="dxa"/>
            <w:vAlign w:val="center"/>
          </w:tcPr>
          <w:p w:rsidR="000A5CBC" w:rsidRPr="00BA2C0F" w:rsidRDefault="00FB1499" w:rsidP="003B0836">
            <w:pPr>
              <w:jc w:val="both"/>
              <w:rPr>
                <w:bCs/>
                <w:sz w:val="26"/>
                <w:szCs w:val="26"/>
              </w:rPr>
            </w:pPr>
            <w:r w:rsidRPr="00BA2C0F">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BA2C0F" w:rsidTr="006B2CB0">
        <w:trPr>
          <w:trHeight w:val="3293"/>
        </w:trPr>
        <w:tc>
          <w:tcPr>
            <w:tcW w:w="617" w:type="dxa"/>
            <w:vAlign w:val="center"/>
          </w:tcPr>
          <w:p w:rsidR="003B0836" w:rsidRPr="00BA2C0F" w:rsidRDefault="00757B04" w:rsidP="00477F67">
            <w:pPr>
              <w:jc w:val="center"/>
              <w:rPr>
                <w:b/>
                <w:bCs/>
                <w:sz w:val="26"/>
                <w:szCs w:val="26"/>
              </w:rPr>
            </w:pPr>
            <w:r w:rsidRPr="00BA2C0F">
              <w:rPr>
                <w:b/>
                <w:bCs/>
                <w:sz w:val="26"/>
                <w:szCs w:val="26"/>
              </w:rPr>
              <w:t>16</w:t>
            </w:r>
            <w:r w:rsidR="003B0836" w:rsidRPr="00BA2C0F">
              <w:rPr>
                <w:b/>
                <w:bCs/>
                <w:sz w:val="26"/>
                <w:szCs w:val="26"/>
              </w:rPr>
              <w:t>.</w:t>
            </w:r>
          </w:p>
        </w:tc>
        <w:tc>
          <w:tcPr>
            <w:tcW w:w="3318" w:type="dxa"/>
            <w:vAlign w:val="center"/>
          </w:tcPr>
          <w:p w:rsidR="003B0836" w:rsidRPr="00BA2C0F" w:rsidRDefault="003B0836" w:rsidP="006779D2">
            <w:pPr>
              <w:jc w:val="center"/>
              <w:rPr>
                <w:b/>
                <w:bCs/>
                <w:sz w:val="26"/>
                <w:szCs w:val="26"/>
              </w:rPr>
            </w:pPr>
            <w:r w:rsidRPr="00BA2C0F">
              <w:rPr>
                <w:b/>
                <w:bCs/>
                <w:sz w:val="26"/>
                <w:szCs w:val="26"/>
              </w:rPr>
              <w:t>Разъяснения котировочной документации</w:t>
            </w:r>
          </w:p>
        </w:tc>
        <w:tc>
          <w:tcPr>
            <w:tcW w:w="6839" w:type="dxa"/>
            <w:vAlign w:val="center"/>
          </w:tcPr>
          <w:p w:rsidR="006B2CB0" w:rsidRPr="00BA2C0F" w:rsidRDefault="003B0836" w:rsidP="00FD0FB3">
            <w:pPr>
              <w:jc w:val="both"/>
              <w:rPr>
                <w:bCs/>
                <w:sz w:val="26"/>
                <w:szCs w:val="26"/>
              </w:rPr>
            </w:pPr>
            <w:r w:rsidRPr="00BA2C0F">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BA2C0F">
              <w:rPr>
                <w:bCs/>
                <w:sz w:val="26"/>
                <w:szCs w:val="26"/>
              </w:rPr>
              <w:t>ржащихся в котировочных заявках</w:t>
            </w:r>
            <w:r w:rsidR="00691218" w:rsidRPr="00BA2C0F">
              <w:rPr>
                <w:bCs/>
                <w:sz w:val="26"/>
                <w:szCs w:val="26"/>
              </w:rPr>
              <w:t>. Ответ на запрос о разъяснении котировочной документации должен быть представлен</w:t>
            </w:r>
            <w:r w:rsidR="00FD0FB3" w:rsidRPr="00BA2C0F">
              <w:rPr>
                <w:bCs/>
                <w:sz w:val="26"/>
                <w:szCs w:val="26"/>
              </w:rPr>
              <w:t xml:space="preserve"> в течение 2-х дней со дня поступления запроса, но не позднее срока окончания подачи котировочных заявок.</w:t>
            </w:r>
            <w:r w:rsidRPr="00BA2C0F">
              <w:rPr>
                <w:bCs/>
                <w:sz w:val="26"/>
                <w:szCs w:val="26"/>
              </w:rPr>
              <w:t xml:space="preserve"> Представленные разъяснения не должны изменить содержание заявки по существу.</w:t>
            </w:r>
            <w:r w:rsidR="00FD0FB3" w:rsidRPr="00BA2C0F">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BA2C0F" w:rsidTr="003B0240">
        <w:trPr>
          <w:trHeight w:val="897"/>
        </w:trPr>
        <w:tc>
          <w:tcPr>
            <w:tcW w:w="617" w:type="dxa"/>
            <w:vAlign w:val="center"/>
          </w:tcPr>
          <w:p w:rsidR="006B2CB0" w:rsidRPr="00BA2C0F" w:rsidRDefault="006B2CB0" w:rsidP="00477F67">
            <w:pPr>
              <w:jc w:val="center"/>
              <w:rPr>
                <w:b/>
                <w:bCs/>
                <w:sz w:val="26"/>
                <w:szCs w:val="26"/>
              </w:rPr>
            </w:pPr>
            <w:r w:rsidRPr="00BA2C0F">
              <w:rPr>
                <w:b/>
                <w:bCs/>
                <w:sz w:val="26"/>
                <w:szCs w:val="26"/>
              </w:rPr>
              <w:lastRenderedPageBreak/>
              <w:t xml:space="preserve"> 1</w:t>
            </w:r>
            <w:r w:rsidR="00757B04" w:rsidRPr="00BA2C0F">
              <w:rPr>
                <w:b/>
                <w:bCs/>
                <w:sz w:val="26"/>
                <w:szCs w:val="26"/>
              </w:rPr>
              <w:t>7.</w:t>
            </w:r>
          </w:p>
        </w:tc>
        <w:tc>
          <w:tcPr>
            <w:tcW w:w="3318" w:type="dxa"/>
            <w:vAlign w:val="center"/>
          </w:tcPr>
          <w:p w:rsidR="006B2CB0" w:rsidRPr="00BA2C0F" w:rsidRDefault="003B0240" w:rsidP="006779D2">
            <w:pPr>
              <w:jc w:val="center"/>
              <w:rPr>
                <w:b/>
                <w:bCs/>
                <w:sz w:val="26"/>
                <w:szCs w:val="26"/>
              </w:rPr>
            </w:pPr>
            <w:r w:rsidRPr="00BA2C0F">
              <w:rPr>
                <w:b/>
                <w:bCs/>
                <w:sz w:val="26"/>
                <w:szCs w:val="26"/>
              </w:rPr>
              <w:t>Право участников закупки на разъяснения</w:t>
            </w:r>
          </w:p>
        </w:tc>
        <w:tc>
          <w:tcPr>
            <w:tcW w:w="6839" w:type="dxa"/>
            <w:vAlign w:val="center"/>
          </w:tcPr>
          <w:p w:rsidR="006B2CB0" w:rsidRPr="00BA2C0F" w:rsidRDefault="006B2CB0" w:rsidP="008362C1">
            <w:pPr>
              <w:jc w:val="both"/>
              <w:rPr>
                <w:bCs/>
                <w:sz w:val="26"/>
                <w:szCs w:val="26"/>
              </w:rPr>
            </w:pPr>
            <w:r w:rsidRPr="00BA2C0F">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BA2C0F">
              <w:rPr>
                <w:bCs/>
                <w:sz w:val="26"/>
                <w:szCs w:val="26"/>
              </w:rPr>
              <w:t>купки обязан ответить на запрос.</w:t>
            </w:r>
            <w:r w:rsidRPr="00BA2C0F">
              <w:rPr>
                <w:bCs/>
                <w:sz w:val="26"/>
                <w:szCs w:val="26"/>
              </w:rPr>
              <w:t xml:space="preserve"> Запрос о разъяснении документации о закупке, полученный от участника</w:t>
            </w:r>
            <w:r w:rsidR="003B0240" w:rsidRPr="00BA2C0F">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BA2C0F">
              <w:rPr>
                <w:bCs/>
                <w:sz w:val="26"/>
                <w:szCs w:val="26"/>
              </w:rPr>
              <w:t xml:space="preserve"> </w:t>
            </w:r>
          </w:p>
        </w:tc>
      </w:tr>
      <w:bookmarkEnd w:id="0"/>
      <w:tr w:rsidR="005671E8" w:rsidRPr="00BA2C0F" w:rsidTr="00FC5808">
        <w:tc>
          <w:tcPr>
            <w:tcW w:w="617" w:type="dxa"/>
            <w:vAlign w:val="center"/>
          </w:tcPr>
          <w:p w:rsidR="005671E8" w:rsidRPr="00BA2C0F" w:rsidRDefault="005671E8" w:rsidP="00FC5808">
            <w:pPr>
              <w:jc w:val="center"/>
              <w:rPr>
                <w:b/>
                <w:bCs/>
                <w:sz w:val="26"/>
                <w:szCs w:val="26"/>
              </w:rPr>
            </w:pPr>
            <w:r w:rsidRPr="00BA2C0F">
              <w:rPr>
                <w:b/>
                <w:bCs/>
                <w:sz w:val="26"/>
                <w:szCs w:val="26"/>
              </w:rPr>
              <w:t>1</w:t>
            </w:r>
            <w:r w:rsidR="00757B04" w:rsidRPr="00BA2C0F">
              <w:rPr>
                <w:b/>
                <w:bCs/>
                <w:sz w:val="26"/>
                <w:szCs w:val="26"/>
              </w:rPr>
              <w:t>8</w:t>
            </w:r>
            <w:r w:rsidRPr="00BA2C0F">
              <w:rPr>
                <w:b/>
                <w:bCs/>
                <w:sz w:val="26"/>
                <w:szCs w:val="26"/>
              </w:rPr>
              <w:t>.</w:t>
            </w:r>
          </w:p>
        </w:tc>
        <w:tc>
          <w:tcPr>
            <w:tcW w:w="3318" w:type="dxa"/>
            <w:vAlign w:val="center"/>
          </w:tcPr>
          <w:p w:rsidR="005671E8" w:rsidRPr="00BA2C0F" w:rsidRDefault="005671E8" w:rsidP="00FC5808">
            <w:pPr>
              <w:jc w:val="center"/>
              <w:rPr>
                <w:b/>
                <w:bCs/>
                <w:sz w:val="26"/>
                <w:szCs w:val="26"/>
              </w:rPr>
            </w:pPr>
            <w:r w:rsidRPr="00BA2C0F">
              <w:rPr>
                <w:b/>
                <w:bCs/>
                <w:sz w:val="26"/>
                <w:szCs w:val="26"/>
              </w:rPr>
              <w:t>Дата публикации и адреса сайтов в сети Интернет</w:t>
            </w:r>
          </w:p>
        </w:tc>
        <w:tc>
          <w:tcPr>
            <w:tcW w:w="6839" w:type="dxa"/>
            <w:vAlign w:val="center"/>
          </w:tcPr>
          <w:p w:rsidR="005671E8" w:rsidRPr="00BA2C0F" w:rsidRDefault="005671E8" w:rsidP="00FC5808">
            <w:pPr>
              <w:jc w:val="both"/>
              <w:rPr>
                <w:sz w:val="26"/>
                <w:szCs w:val="26"/>
              </w:rPr>
            </w:pPr>
            <w:r w:rsidRPr="00BA2C0F">
              <w:rPr>
                <w:bCs/>
                <w:sz w:val="26"/>
                <w:szCs w:val="26"/>
              </w:rPr>
              <w:t>Настоящее извещение и документация</w:t>
            </w:r>
            <w:r w:rsidRPr="00BA2C0F">
              <w:rPr>
                <w:bCs/>
                <w:i/>
                <w:sz w:val="26"/>
                <w:szCs w:val="26"/>
              </w:rPr>
              <w:t xml:space="preserve"> </w:t>
            </w:r>
            <w:r w:rsidRPr="00BA2C0F">
              <w:rPr>
                <w:bCs/>
                <w:sz w:val="26"/>
                <w:szCs w:val="26"/>
              </w:rPr>
              <w:t xml:space="preserve">размещены </w:t>
            </w:r>
            <w:r w:rsidRPr="00BA2C0F">
              <w:rPr>
                <w:sz w:val="26"/>
                <w:szCs w:val="26"/>
              </w:rPr>
              <w:t xml:space="preserve">на официальном сайте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r w:rsidR="00547F38" w:rsidRPr="00BA2C0F">
              <w:rPr>
                <w:b/>
                <w:bCs/>
                <w:sz w:val="26"/>
                <w:szCs w:val="26"/>
              </w:rPr>
              <w:t>«</w:t>
            </w:r>
            <w:r w:rsidR="00BB4B2C">
              <w:rPr>
                <w:b/>
                <w:bCs/>
                <w:sz w:val="26"/>
                <w:szCs w:val="26"/>
              </w:rPr>
              <w:t>15</w:t>
            </w:r>
            <w:r w:rsidR="00547F38" w:rsidRPr="00BA2C0F">
              <w:rPr>
                <w:b/>
                <w:bCs/>
                <w:sz w:val="26"/>
                <w:szCs w:val="26"/>
              </w:rPr>
              <w:t xml:space="preserve">» </w:t>
            </w:r>
            <w:r w:rsidR="006B10FC" w:rsidRPr="00BA2C0F">
              <w:rPr>
                <w:b/>
                <w:bCs/>
                <w:sz w:val="26"/>
                <w:szCs w:val="26"/>
              </w:rPr>
              <w:t>я</w:t>
            </w:r>
            <w:r w:rsidR="007F7929" w:rsidRPr="00BA2C0F">
              <w:rPr>
                <w:b/>
                <w:bCs/>
                <w:sz w:val="26"/>
                <w:szCs w:val="26"/>
              </w:rPr>
              <w:t>нваря</w:t>
            </w:r>
            <w:r w:rsidR="00547F38" w:rsidRPr="00BA2C0F">
              <w:rPr>
                <w:b/>
                <w:bCs/>
                <w:sz w:val="26"/>
                <w:szCs w:val="26"/>
              </w:rPr>
              <w:t xml:space="preserve"> </w:t>
            </w:r>
            <w:r w:rsidR="007F7929" w:rsidRPr="00BA2C0F">
              <w:rPr>
                <w:b/>
                <w:sz w:val="26"/>
                <w:szCs w:val="26"/>
              </w:rPr>
              <w:t>2020</w:t>
            </w:r>
            <w:r w:rsidRPr="00BA2C0F">
              <w:rPr>
                <w:b/>
                <w:sz w:val="26"/>
                <w:szCs w:val="26"/>
              </w:rPr>
              <w:t>г.</w:t>
            </w:r>
          </w:p>
          <w:p w:rsidR="005671E8" w:rsidRPr="00BA2C0F" w:rsidRDefault="005671E8" w:rsidP="00FC5808">
            <w:pPr>
              <w:jc w:val="both"/>
              <w:rPr>
                <w:b/>
                <w:sz w:val="26"/>
                <w:szCs w:val="26"/>
              </w:rPr>
            </w:pPr>
            <w:r w:rsidRPr="00BA2C0F">
              <w:rPr>
                <w:sz w:val="26"/>
                <w:szCs w:val="26"/>
              </w:rPr>
              <w:t>Все необходимые документы по</w:t>
            </w:r>
            <w:r w:rsidRPr="00BA2C0F">
              <w:rPr>
                <w:b/>
                <w:sz w:val="26"/>
                <w:szCs w:val="26"/>
              </w:rPr>
              <w:t xml:space="preserve"> </w:t>
            </w:r>
            <w:r w:rsidRPr="00BA2C0F">
              <w:rPr>
                <w:sz w:val="26"/>
                <w:szCs w:val="26"/>
              </w:rPr>
              <w:t>проведению запроса котировок размещены в разделе «Тендеры».</w:t>
            </w:r>
          </w:p>
        </w:tc>
      </w:tr>
    </w:tbl>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5D1D54" w:rsidRPr="00BA2C0F" w:rsidRDefault="00474459" w:rsidP="00757B04">
      <w:pPr>
        <w:pStyle w:val="ConsNormal"/>
        <w:widowControl/>
        <w:tabs>
          <w:tab w:val="left" w:pos="1134"/>
        </w:tabs>
        <w:ind w:right="0" w:firstLine="709"/>
        <w:jc w:val="center"/>
        <w:rPr>
          <w:rFonts w:ascii="Times New Roman" w:hAnsi="Times New Roman"/>
          <w:b/>
          <w:sz w:val="26"/>
          <w:szCs w:val="26"/>
        </w:rPr>
      </w:pPr>
      <w:r w:rsidRPr="00BA2C0F">
        <w:rPr>
          <w:rFonts w:ascii="Times New Roman" w:hAnsi="Times New Roman"/>
          <w:b/>
          <w:sz w:val="26"/>
          <w:szCs w:val="26"/>
        </w:rPr>
        <w:t xml:space="preserve">Сведения </w:t>
      </w:r>
      <w:r w:rsidR="00477F67" w:rsidRPr="00BA2C0F">
        <w:rPr>
          <w:rFonts w:ascii="Times New Roman" w:hAnsi="Times New Roman"/>
          <w:b/>
          <w:sz w:val="26"/>
          <w:szCs w:val="26"/>
        </w:rPr>
        <w:t>об условиях договора и</w:t>
      </w:r>
      <w:r w:rsidRPr="00BA2C0F">
        <w:rPr>
          <w:rFonts w:ascii="Times New Roman" w:hAnsi="Times New Roman"/>
          <w:b/>
          <w:sz w:val="26"/>
          <w:szCs w:val="26"/>
        </w:rPr>
        <w:t xml:space="preserve"> товаре, на поставку к</w:t>
      </w:r>
      <w:r w:rsidR="00477F67" w:rsidRPr="00BA2C0F">
        <w:rPr>
          <w:rFonts w:ascii="Times New Roman" w:hAnsi="Times New Roman"/>
          <w:b/>
          <w:sz w:val="26"/>
          <w:szCs w:val="26"/>
        </w:rPr>
        <w:t>оторого осуществляется закупка</w:t>
      </w:r>
    </w:p>
    <w:p w:rsidR="00474459" w:rsidRPr="00BA2C0F" w:rsidRDefault="005D1D54" w:rsidP="00474459">
      <w:pPr>
        <w:pStyle w:val="ConsNormal"/>
        <w:widowControl/>
        <w:tabs>
          <w:tab w:val="left" w:pos="1134"/>
        </w:tabs>
        <w:ind w:right="0" w:firstLine="709"/>
        <w:jc w:val="both"/>
        <w:rPr>
          <w:rFonts w:ascii="Times New Roman" w:hAnsi="Times New Roman"/>
          <w:iCs/>
          <w:sz w:val="26"/>
          <w:szCs w:val="26"/>
        </w:rPr>
      </w:pPr>
      <w:r w:rsidRPr="00BA2C0F">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BA2C0F">
        <w:rPr>
          <w:rFonts w:ascii="Times New Roman" w:hAnsi="Times New Roman"/>
          <w:iCs/>
          <w:sz w:val="26"/>
          <w:szCs w:val="26"/>
        </w:rPr>
        <w:t xml:space="preserve"> №ЦДЗ-35</w:t>
      </w:r>
      <w:r w:rsidRPr="00BA2C0F">
        <w:rPr>
          <w:rFonts w:ascii="Times New Roman" w:hAnsi="Times New Roman"/>
          <w:iCs/>
          <w:sz w:val="26"/>
          <w:szCs w:val="26"/>
        </w:rPr>
        <w:t>, размещенного на сайте заказчика:</w:t>
      </w:r>
      <w:r w:rsidRPr="00BA2C0F">
        <w:rPr>
          <w:rFonts w:ascii="Times New Roman" w:hAnsi="Times New Roman"/>
          <w:b/>
          <w:sz w:val="26"/>
          <w:szCs w:val="26"/>
        </w:rPr>
        <w:t xml:space="preserve"> </w:t>
      </w:r>
      <w:r w:rsidRPr="00BA2C0F">
        <w:rPr>
          <w:rFonts w:ascii="Times New Roman" w:hAnsi="Times New Roman"/>
          <w:b/>
          <w:sz w:val="26"/>
          <w:szCs w:val="26"/>
          <w:lang w:val="en-US"/>
        </w:rPr>
        <w:t>www</w:t>
      </w:r>
      <w:r w:rsidRPr="00BA2C0F">
        <w:rPr>
          <w:rFonts w:ascii="Times New Roman" w:hAnsi="Times New Roman"/>
          <w:b/>
          <w:sz w:val="26"/>
          <w:szCs w:val="26"/>
        </w:rPr>
        <w:t>.ob-volhovstroy.</w:t>
      </w:r>
      <w:r w:rsidRPr="00BA2C0F">
        <w:rPr>
          <w:rFonts w:ascii="Times New Roman" w:hAnsi="Times New Roman"/>
          <w:b/>
          <w:sz w:val="26"/>
          <w:szCs w:val="26"/>
          <w:lang w:val="en-US"/>
        </w:rPr>
        <w:t>ru</w:t>
      </w:r>
      <w:r w:rsidRPr="00BA2C0F">
        <w:rPr>
          <w:rFonts w:ascii="Times New Roman" w:hAnsi="Times New Roman"/>
          <w:sz w:val="26"/>
          <w:szCs w:val="26"/>
        </w:rPr>
        <w:t xml:space="preserve">  </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EF254D" w:rsidRPr="00BA2C0F" w:rsidRDefault="004953EF" w:rsidP="00EF254D">
      <w:pPr>
        <w:ind w:firstLine="708"/>
        <w:jc w:val="both"/>
        <w:rPr>
          <w:b/>
          <w:bCs/>
          <w:sz w:val="26"/>
          <w:szCs w:val="26"/>
        </w:rPr>
      </w:pPr>
      <w:r w:rsidRPr="00BA2C0F">
        <w:rPr>
          <w:b/>
          <w:snapToGrid w:val="0"/>
          <w:sz w:val="26"/>
          <w:szCs w:val="26"/>
        </w:rPr>
        <w:t xml:space="preserve">1. </w:t>
      </w:r>
      <w:r w:rsidR="00EF254D" w:rsidRPr="00BA2C0F">
        <w:rPr>
          <w:b/>
          <w:snapToGrid w:val="0"/>
          <w:sz w:val="26"/>
          <w:szCs w:val="26"/>
        </w:rPr>
        <w:t xml:space="preserve">Наименование и описание объекта закупки </w:t>
      </w:r>
      <w:r w:rsidR="00EF254D" w:rsidRPr="00BA2C0F">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757B04" w:rsidRPr="00BA2C0F" w:rsidRDefault="009F19F4" w:rsidP="006E7985">
      <w:pPr>
        <w:rPr>
          <w:bCs/>
          <w:sz w:val="26"/>
          <w:szCs w:val="26"/>
        </w:rPr>
      </w:pPr>
      <w:r w:rsidRPr="00BA2C0F">
        <w:rPr>
          <w:b/>
          <w:bCs/>
          <w:sz w:val="26"/>
          <w:szCs w:val="26"/>
        </w:rPr>
        <w:t xml:space="preserve">Наименование: </w:t>
      </w:r>
      <w:r w:rsidR="00C1461C" w:rsidRPr="00BA2C0F">
        <w:rPr>
          <w:sz w:val="26"/>
          <w:szCs w:val="26"/>
        </w:rPr>
        <w:t xml:space="preserve"> </w:t>
      </w:r>
      <w:r w:rsidR="00000212">
        <w:rPr>
          <w:sz w:val="26"/>
          <w:szCs w:val="26"/>
        </w:rPr>
        <w:t xml:space="preserve">хлебобулочные изделия </w:t>
      </w:r>
    </w:p>
    <w:p w:rsidR="007F7929" w:rsidRPr="00BA2C0F" w:rsidRDefault="00E85D53" w:rsidP="00383DCB">
      <w:pPr>
        <w:ind w:left="1276"/>
        <w:jc w:val="center"/>
        <w:rPr>
          <w:b/>
          <w:bCs/>
          <w:sz w:val="26"/>
          <w:szCs w:val="26"/>
        </w:rPr>
      </w:pPr>
      <w:r w:rsidRPr="00BA2C0F">
        <w:rPr>
          <w:b/>
          <w:bCs/>
          <w:sz w:val="26"/>
          <w:szCs w:val="26"/>
        </w:rPr>
        <w:t xml:space="preserve">                </w:t>
      </w:r>
      <w:r w:rsidR="00383DCB" w:rsidRPr="00BA2C0F">
        <w:rPr>
          <w:b/>
          <w:bCs/>
          <w:sz w:val="26"/>
          <w:szCs w:val="26"/>
        </w:rPr>
        <w:t xml:space="preserve"> </w:t>
      </w:r>
    </w:p>
    <w:p w:rsidR="007F7929" w:rsidRDefault="00000212" w:rsidP="00383DCB">
      <w:pPr>
        <w:ind w:left="1276"/>
        <w:jc w:val="center"/>
        <w:rPr>
          <w:b/>
          <w:bCs/>
          <w:sz w:val="26"/>
          <w:szCs w:val="26"/>
        </w:rPr>
      </w:pPr>
      <w:r>
        <w:rPr>
          <w:b/>
          <w:bCs/>
          <w:sz w:val="26"/>
          <w:szCs w:val="26"/>
        </w:rPr>
        <w:br/>
      </w:r>
    </w:p>
    <w:p w:rsidR="00000212" w:rsidRPr="00BA2C0F" w:rsidRDefault="00000212" w:rsidP="00383DCB">
      <w:pPr>
        <w:ind w:left="1276"/>
        <w:jc w:val="center"/>
        <w:rPr>
          <w:b/>
          <w:bCs/>
          <w:sz w:val="26"/>
          <w:szCs w:val="26"/>
        </w:rPr>
      </w:pPr>
    </w:p>
    <w:p w:rsidR="00E85D53" w:rsidRPr="00BA2C0F" w:rsidRDefault="00796E7D" w:rsidP="00383DCB">
      <w:pPr>
        <w:ind w:left="1276"/>
        <w:jc w:val="center"/>
        <w:rPr>
          <w:b/>
          <w:bCs/>
          <w:sz w:val="26"/>
          <w:szCs w:val="26"/>
        </w:rPr>
      </w:pPr>
      <w:r w:rsidRPr="00BA2C0F">
        <w:rPr>
          <w:b/>
          <w:bCs/>
          <w:sz w:val="26"/>
          <w:szCs w:val="26"/>
        </w:rPr>
        <w:t>Техническое задание</w:t>
      </w:r>
    </w:p>
    <w:p w:rsidR="005F7BBC" w:rsidRPr="00BA2C0F" w:rsidRDefault="00BB4B2C" w:rsidP="007F7929">
      <w:pPr>
        <w:jc w:val="center"/>
        <w:rPr>
          <w:b/>
          <w:sz w:val="26"/>
          <w:szCs w:val="26"/>
        </w:rPr>
      </w:pPr>
      <w:r>
        <w:rPr>
          <w:b/>
          <w:bCs/>
          <w:sz w:val="26"/>
          <w:szCs w:val="26"/>
        </w:rPr>
        <w:t>н</w:t>
      </w:r>
      <w:r w:rsidR="007F7929" w:rsidRPr="00BA2C0F">
        <w:rPr>
          <w:b/>
          <w:bCs/>
          <w:sz w:val="26"/>
          <w:szCs w:val="26"/>
        </w:rPr>
        <w:t>а поставку</w:t>
      </w:r>
      <w:r w:rsidR="00383DCB" w:rsidRPr="00BA2C0F">
        <w:rPr>
          <w:b/>
          <w:bCs/>
          <w:sz w:val="26"/>
          <w:szCs w:val="26"/>
        </w:rPr>
        <w:t xml:space="preserve"> </w:t>
      </w:r>
      <w:r w:rsidR="00000212">
        <w:rPr>
          <w:b/>
          <w:sz w:val="26"/>
          <w:szCs w:val="26"/>
        </w:rPr>
        <w:t xml:space="preserve">хлебобулочных изделий для нужд НУЗ «Отделенческая больница на ст. Волховстрой ОАО «РЖД» </w:t>
      </w:r>
      <w:r w:rsidR="007F7929" w:rsidRPr="00BA2C0F">
        <w:rPr>
          <w:b/>
          <w:sz w:val="26"/>
          <w:szCs w:val="26"/>
        </w:rPr>
        <w:t>на 2020 год</w:t>
      </w:r>
    </w:p>
    <w:p w:rsidR="005F7BBC" w:rsidRPr="00BA2C0F" w:rsidRDefault="00EE0532" w:rsidP="006E7985">
      <w:pPr>
        <w:jc w:val="both"/>
        <w:rPr>
          <w:bCs/>
          <w:sz w:val="26"/>
          <w:szCs w:val="26"/>
        </w:rPr>
      </w:pPr>
      <w:r w:rsidRPr="00BA2C0F">
        <w:rPr>
          <w:b/>
          <w:bCs/>
          <w:sz w:val="26"/>
          <w:szCs w:val="26"/>
        </w:rPr>
        <w:t>Адрес поставки</w:t>
      </w:r>
      <w:r w:rsidRPr="00BA2C0F">
        <w:rPr>
          <w:bCs/>
          <w:sz w:val="26"/>
          <w:szCs w:val="26"/>
        </w:rPr>
        <w:t>: 187401, Ленинградская обл., г. Волхов, ул. Воронежская, д.1.</w:t>
      </w:r>
    </w:p>
    <w:p w:rsidR="005F7BBC" w:rsidRPr="00BA2C0F" w:rsidRDefault="00B80324" w:rsidP="006E7985">
      <w:pPr>
        <w:jc w:val="both"/>
        <w:rPr>
          <w:bCs/>
          <w:sz w:val="26"/>
          <w:szCs w:val="26"/>
        </w:rPr>
      </w:pPr>
      <w:r w:rsidRPr="00BA2C0F">
        <w:rPr>
          <w:b/>
          <w:bCs/>
          <w:sz w:val="26"/>
          <w:szCs w:val="26"/>
        </w:rPr>
        <w:t xml:space="preserve">Поставка осуществляется сроком: </w:t>
      </w:r>
      <w:r w:rsidR="007F7929" w:rsidRPr="00BA2C0F">
        <w:rPr>
          <w:bCs/>
          <w:sz w:val="26"/>
          <w:szCs w:val="26"/>
        </w:rPr>
        <w:t>на 2020 год.</w:t>
      </w:r>
    </w:p>
    <w:p w:rsidR="00BB4B2C" w:rsidRDefault="00BB4B2C" w:rsidP="00BB4B2C">
      <w:pPr>
        <w:jc w:val="both"/>
        <w:rPr>
          <w:b/>
          <w:bCs/>
          <w:sz w:val="26"/>
          <w:szCs w:val="26"/>
        </w:rPr>
      </w:pPr>
    </w:p>
    <w:p w:rsidR="00BB4B2C" w:rsidRPr="00BB4B2C" w:rsidRDefault="00EE0532" w:rsidP="00BB4B2C">
      <w:pPr>
        <w:jc w:val="both"/>
        <w:rPr>
          <w:b/>
          <w:bCs/>
          <w:sz w:val="26"/>
          <w:szCs w:val="26"/>
        </w:rPr>
      </w:pPr>
      <w:r w:rsidRPr="00BB4B2C">
        <w:rPr>
          <w:b/>
          <w:bCs/>
          <w:sz w:val="26"/>
          <w:szCs w:val="26"/>
        </w:rPr>
        <w:t xml:space="preserve">Требования к поставляемому товару: </w:t>
      </w: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934"/>
      </w:tblGrid>
      <w:tr w:rsidR="00BB4B2C" w:rsidTr="00BB4B2C">
        <w:trPr>
          <w:trHeight w:val="182"/>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4B2C" w:rsidRDefault="00BB4B2C">
            <w:pPr>
              <w:spacing w:after="60"/>
              <w:jc w:val="center"/>
              <w:rPr>
                <w:color w:val="000000"/>
                <w:sz w:val="28"/>
                <w:szCs w:val="28"/>
              </w:rPr>
            </w:pPr>
            <w:r>
              <w:rPr>
                <w:color w:val="000000"/>
                <w:sz w:val="28"/>
                <w:szCs w:val="28"/>
              </w:rPr>
              <w:t>Наименование товара</w:t>
            </w:r>
          </w:p>
        </w:tc>
        <w:tc>
          <w:tcPr>
            <w:tcW w:w="8930" w:type="dxa"/>
            <w:tcBorders>
              <w:top w:val="single" w:sz="4" w:space="0" w:color="auto"/>
              <w:left w:val="single" w:sz="4" w:space="0" w:color="auto"/>
              <w:bottom w:val="single" w:sz="4" w:space="0" w:color="auto"/>
              <w:right w:val="single" w:sz="4" w:space="0" w:color="auto"/>
            </w:tcBorders>
            <w:vAlign w:val="center"/>
            <w:hideMark/>
          </w:tcPr>
          <w:p w:rsidR="00BB4B2C" w:rsidRDefault="00BB4B2C">
            <w:pPr>
              <w:jc w:val="both"/>
              <w:rPr>
                <w:color w:val="000000"/>
                <w:sz w:val="28"/>
                <w:szCs w:val="28"/>
              </w:rPr>
            </w:pPr>
            <w:r>
              <w:rPr>
                <w:color w:val="000000"/>
                <w:sz w:val="28"/>
                <w:szCs w:val="28"/>
              </w:rPr>
              <w:t xml:space="preserve">Требования к качеству, техническим характеристикам товара, требования к их безопасности, требования к функциональным </w:t>
            </w:r>
            <w:r>
              <w:rPr>
                <w:color w:val="000000"/>
                <w:sz w:val="28"/>
                <w:szCs w:val="28"/>
              </w:rPr>
              <w:lastRenderedPageBreak/>
              <w:t>характеристикам (потребительским свойствам) товара, требования к размерам и упаковке товара</w:t>
            </w:r>
          </w:p>
        </w:tc>
      </w:tr>
      <w:tr w:rsidR="00BB4B2C" w:rsidTr="00BB4B2C">
        <w:trPr>
          <w:trHeight w:val="1265"/>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4B2C" w:rsidRDefault="00BB4B2C">
            <w:pPr>
              <w:spacing w:after="60"/>
              <w:jc w:val="center"/>
              <w:rPr>
                <w:color w:val="000000"/>
                <w:sz w:val="26"/>
                <w:szCs w:val="26"/>
              </w:rPr>
            </w:pPr>
            <w:r>
              <w:rPr>
                <w:color w:val="000000"/>
                <w:sz w:val="26"/>
                <w:szCs w:val="26"/>
              </w:rPr>
              <w:lastRenderedPageBreak/>
              <w:t>Хлеб «Дарницкий»</w:t>
            </w:r>
          </w:p>
        </w:tc>
        <w:tc>
          <w:tcPr>
            <w:tcW w:w="8930" w:type="dxa"/>
            <w:tcBorders>
              <w:top w:val="single" w:sz="4" w:space="0" w:color="auto"/>
              <w:left w:val="single" w:sz="4" w:space="0" w:color="auto"/>
              <w:bottom w:val="single" w:sz="4" w:space="0" w:color="auto"/>
              <w:right w:val="single" w:sz="4" w:space="0" w:color="auto"/>
            </w:tcBorders>
            <w:vAlign w:val="center"/>
            <w:hideMark/>
          </w:tcPr>
          <w:p w:rsidR="00BB4B2C" w:rsidRDefault="00BB4B2C">
            <w:pPr>
              <w:shd w:val="clear" w:color="auto" w:fill="FFFFFF"/>
              <w:rPr>
                <w:color w:val="000000"/>
              </w:rPr>
            </w:pPr>
            <w:r>
              <w:rPr>
                <w:color w:val="000000"/>
              </w:rPr>
              <w:t>Дарницкий хлеб должен вырабатываться подовым или формовым. Масса хлеба должна быть 0,7-0,75 кг. Допускаемые отклонения</w:t>
            </w:r>
          </w:p>
          <w:p w:rsidR="00BB4B2C" w:rsidRDefault="00BB4B2C">
            <w:pPr>
              <w:shd w:val="clear" w:color="auto" w:fill="FFFFFF"/>
              <w:rPr>
                <w:color w:val="000000"/>
              </w:rPr>
            </w:pPr>
            <w:r>
              <w:rPr>
                <w:color w:val="000000"/>
              </w:rPr>
              <w:t>в меньшую сторону от установленной массы одного изделия в конце срока максимальной выдержки на предприятии после выемки</w:t>
            </w:r>
          </w:p>
          <w:p w:rsidR="00BB4B2C" w:rsidRDefault="00BB4B2C">
            <w:pPr>
              <w:shd w:val="clear" w:color="auto" w:fill="FFFFFF"/>
              <w:rPr>
                <w:color w:val="000000"/>
              </w:rPr>
            </w:pPr>
            <w:r>
              <w:rPr>
                <w:color w:val="000000"/>
              </w:rPr>
              <w:t>из печи не должны превышать 3,0% массы отдельного изделия и 2,5% средней массы 10 изделий. Форма хлеба должна быть</w:t>
            </w:r>
          </w:p>
          <w:p w:rsidR="00BB4B2C" w:rsidRDefault="00BB4B2C">
            <w:pPr>
              <w:shd w:val="clear" w:color="auto" w:fill="FFFFFF"/>
              <w:rPr>
                <w:color w:val="000000"/>
              </w:rPr>
            </w:pPr>
            <w:r>
              <w:rPr>
                <w:color w:val="000000"/>
              </w:rPr>
              <w:t>округлая или овальная или продолговато-овальная, не расплывчатая, без притисков или соответствующая хлебной форме, в</w:t>
            </w:r>
          </w:p>
          <w:p w:rsidR="00BB4B2C" w:rsidRDefault="00BB4B2C">
            <w:pPr>
              <w:shd w:val="clear" w:color="auto" w:fill="FFFFFF"/>
              <w:rPr>
                <w:color w:val="000000"/>
              </w:rPr>
            </w:pPr>
            <w:r>
              <w:rPr>
                <w:color w:val="000000"/>
              </w:rPr>
              <w:t>которой производилась выпечка, без боковых выплывов. Поверхность должна быть шероховатая, без крупных трещин и</w:t>
            </w:r>
          </w:p>
          <w:p w:rsidR="00BB4B2C" w:rsidRDefault="00BB4B2C">
            <w:pPr>
              <w:shd w:val="clear" w:color="auto" w:fill="FFFFFF"/>
              <w:rPr>
                <w:color w:val="000000"/>
              </w:rPr>
            </w:pPr>
            <w:r>
              <w:rPr>
                <w:color w:val="000000"/>
              </w:rPr>
              <w:t>подрывов. Допускаются наколы, мучнистость верхней и нижней корки подового хлеба и наличие шва от делителя-укладчика у</w:t>
            </w:r>
          </w:p>
          <w:p w:rsidR="00BB4B2C" w:rsidRDefault="00BB4B2C">
            <w:pPr>
              <w:shd w:val="clear" w:color="auto" w:fill="FFFFFF"/>
              <w:rPr>
                <w:color w:val="000000"/>
              </w:rPr>
            </w:pPr>
            <w:r>
              <w:rPr>
                <w:color w:val="000000"/>
              </w:rPr>
              <w:t>формового хлеба. Цвет должен быть от светло-коричневого до темно-коричневого. Мякиш должен быть пропеченный, не липкий,</w:t>
            </w:r>
          </w:p>
          <w:p w:rsidR="00BB4B2C" w:rsidRDefault="00BB4B2C">
            <w:pPr>
              <w:shd w:val="clear" w:color="auto" w:fill="FFFFFF"/>
              <w:rPr>
                <w:color w:val="000000"/>
              </w:rPr>
            </w:pPr>
            <w:r>
              <w:rPr>
                <w:color w:val="000000"/>
              </w:rPr>
              <w:t>не влажный на ощупь, эластичный. После легкого надавливания пальцами мякиш должен принимать первоначальную форму.</w:t>
            </w:r>
          </w:p>
          <w:p w:rsidR="00BB4B2C" w:rsidRDefault="00BB4B2C">
            <w:pPr>
              <w:shd w:val="clear" w:color="auto" w:fill="FFFFFF"/>
              <w:rPr>
                <w:color w:val="000000"/>
              </w:rPr>
            </w:pPr>
            <w:r>
              <w:rPr>
                <w:color w:val="000000"/>
              </w:rPr>
              <w:t>Изделие должно быть без комочков и следов непромеса. Пористость должна быть развитая, без пустот и уплотнений. Не</w:t>
            </w:r>
          </w:p>
          <w:p w:rsidR="00BB4B2C" w:rsidRDefault="00BB4B2C">
            <w:pPr>
              <w:shd w:val="clear" w:color="auto" w:fill="FFFFFF"/>
              <w:rPr>
                <w:color w:val="000000"/>
              </w:rPr>
            </w:pPr>
            <w:r>
              <w:rPr>
                <w:color w:val="000000"/>
              </w:rPr>
              <w:t>допускается отслоение корки от мякиша. Вкус должен быть свойственный данному виду изделия, без постороннего привкуса.</w:t>
            </w:r>
          </w:p>
          <w:p w:rsidR="00BB4B2C" w:rsidRDefault="00BB4B2C">
            <w:pPr>
              <w:shd w:val="clear" w:color="auto" w:fill="FFFFFF"/>
              <w:rPr>
                <w:color w:val="000000"/>
              </w:rPr>
            </w:pPr>
            <w:r>
              <w:rPr>
                <w:color w:val="000000"/>
              </w:rPr>
              <w:t>Запах должен быть свойственный данному виду изделия, без постороннего запаха. Содержание, г/100г продукта: жира-1-8, белка-</w:t>
            </w:r>
          </w:p>
          <w:p w:rsidR="00BB4B2C" w:rsidRDefault="00BB4B2C">
            <w:pPr>
              <w:shd w:val="clear" w:color="auto" w:fill="FFFFFF"/>
              <w:rPr>
                <w:color w:val="000000"/>
              </w:rPr>
            </w:pPr>
            <w:r>
              <w:rPr>
                <w:color w:val="000000"/>
              </w:rPr>
              <w:t>8-13, углеводов - 45-55. В дарницком хлебе не допускаются посторонние включения, хруст от минеральной примеси, признаки</w:t>
            </w:r>
          </w:p>
          <w:p w:rsidR="00BB4B2C" w:rsidRDefault="00BB4B2C">
            <w:pPr>
              <w:shd w:val="clear" w:color="auto" w:fill="FFFFFF"/>
              <w:rPr>
                <w:color w:val="000000"/>
              </w:rPr>
            </w:pPr>
            <w:r>
              <w:rPr>
                <w:color w:val="000000"/>
              </w:rPr>
              <w:t>болезней и плесени. Срок максимальной выдержки дарницкого хлеба на предприятии после выемки из печи - не более 14 ч.</w:t>
            </w:r>
          </w:p>
          <w:p w:rsidR="00BB4B2C" w:rsidRDefault="00BB4B2C">
            <w:pPr>
              <w:shd w:val="clear" w:color="auto" w:fill="FFFFFF"/>
              <w:rPr>
                <w:color w:val="000000"/>
              </w:rPr>
            </w:pPr>
            <w:r>
              <w:rPr>
                <w:color w:val="000000"/>
              </w:rPr>
              <w:t>Потребительская и транспортная тара, упаковочные материалы должны быть изготовлены из материалов, использование которых</w:t>
            </w:r>
          </w:p>
          <w:p w:rsidR="00BB4B2C" w:rsidRDefault="00BB4B2C">
            <w:pPr>
              <w:shd w:val="clear" w:color="auto" w:fill="FFFFFF"/>
              <w:rPr>
                <w:color w:val="000000"/>
              </w:rPr>
            </w:pPr>
            <w:r>
              <w:rPr>
                <w:color w:val="000000"/>
              </w:rPr>
              <w:t>в контакте с хлебобулочными изделиями обеспечивает сохранность качества и безопасности при их перевозке, хранении и</w:t>
            </w:r>
          </w:p>
          <w:p w:rsidR="00BB4B2C" w:rsidRDefault="00BB4B2C">
            <w:pPr>
              <w:shd w:val="clear" w:color="auto" w:fill="FFFFFF"/>
              <w:rPr>
                <w:color w:val="000000"/>
              </w:rPr>
            </w:pPr>
            <w:r>
              <w:rPr>
                <w:color w:val="000000"/>
              </w:rPr>
              <w:t>реализации. Тара и упаковочные материалы должны быть неповрежденными, чистыми, сухими, без постороннего запаха. Хлеб</w:t>
            </w:r>
          </w:p>
          <w:p w:rsidR="00BB4B2C" w:rsidRDefault="00BB4B2C">
            <w:pPr>
              <w:shd w:val="clear" w:color="auto" w:fill="FFFFFF"/>
              <w:rPr>
                <w:color w:val="000000"/>
              </w:rPr>
            </w:pPr>
            <w:r>
              <w:rPr>
                <w:color w:val="000000"/>
              </w:rPr>
              <w:t>должен быть упакован в потребительскую тару из полиэтиленовой пищевой пленки по ГОСТ 10354 или полиэтиленовой</w:t>
            </w:r>
          </w:p>
          <w:p w:rsidR="00BB4B2C" w:rsidRDefault="00BB4B2C">
            <w:pPr>
              <w:shd w:val="clear" w:color="auto" w:fill="FFFFFF"/>
              <w:rPr>
                <w:color w:val="000000"/>
              </w:rPr>
            </w:pPr>
            <w:r>
              <w:rPr>
                <w:color w:val="000000"/>
              </w:rPr>
              <w:t>термоусадочной пленки по ГОСТ 25951 или целлюлозной пленки (целлофана) по ГОСТ 7730 или полипропиленовой пленки. По</w:t>
            </w:r>
          </w:p>
          <w:p w:rsidR="00BB4B2C" w:rsidRDefault="00BB4B2C">
            <w:pPr>
              <w:shd w:val="clear" w:color="auto" w:fill="FFFFFF"/>
              <w:rPr>
                <w:color w:val="000000"/>
              </w:rPr>
            </w:pPr>
            <w:r>
              <w:rPr>
                <w:color w:val="000000"/>
              </w:rPr>
              <w:t>согласованию с заказчиком допускается поставка хлеба без потребительской нарезки. Допускается использование других видов</w:t>
            </w:r>
          </w:p>
          <w:p w:rsidR="00BB4B2C" w:rsidRDefault="00BB4B2C">
            <w:pPr>
              <w:shd w:val="clear" w:color="auto" w:fill="FFFFFF"/>
              <w:rPr>
                <w:color w:val="000000"/>
              </w:rPr>
            </w:pPr>
            <w:r>
              <w:rPr>
                <w:color w:val="000000"/>
              </w:rPr>
              <w:t>тары и упаковки, которые соответствуют требованиям санитарии, стандартов и технических условий, разрешенных органами</w:t>
            </w:r>
          </w:p>
          <w:p w:rsidR="00BB4B2C" w:rsidRDefault="00BB4B2C">
            <w:pPr>
              <w:shd w:val="clear" w:color="auto" w:fill="FFFFFF"/>
              <w:rPr>
                <w:color w:val="000000"/>
              </w:rPr>
            </w:pPr>
            <w:r>
              <w:rPr>
                <w:color w:val="000000"/>
              </w:rPr>
              <w:t>государственного санитарно-эпидемиологического надзора и обеспечивающих сохранность продукции при транспортировании и</w:t>
            </w:r>
          </w:p>
          <w:p w:rsidR="00BB4B2C" w:rsidRDefault="00BB4B2C">
            <w:pPr>
              <w:shd w:val="clear" w:color="auto" w:fill="FFFFFF"/>
              <w:jc w:val="both"/>
              <w:rPr>
                <w:rFonts w:ascii="yandex-sans" w:hAnsi="yandex-sans"/>
                <w:color w:val="000000"/>
              </w:rPr>
            </w:pPr>
            <w:r>
              <w:rPr>
                <w:color w:val="000000"/>
              </w:rPr>
              <w:t>хранении. Срок годности не менее 50 часов.</w:t>
            </w:r>
          </w:p>
        </w:tc>
      </w:tr>
      <w:tr w:rsidR="00BB4B2C" w:rsidTr="00BB4B2C">
        <w:trPr>
          <w:trHeight w:val="182"/>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4B2C" w:rsidRDefault="00BB4B2C">
            <w:pPr>
              <w:spacing w:after="60"/>
              <w:jc w:val="center"/>
              <w:rPr>
                <w:color w:val="000000"/>
                <w:sz w:val="26"/>
                <w:szCs w:val="26"/>
              </w:rPr>
            </w:pPr>
            <w:r>
              <w:rPr>
                <w:color w:val="000000"/>
                <w:sz w:val="26"/>
                <w:szCs w:val="26"/>
              </w:rPr>
              <w:t>Батон «Подмосковный»</w:t>
            </w:r>
          </w:p>
        </w:tc>
        <w:tc>
          <w:tcPr>
            <w:tcW w:w="8930" w:type="dxa"/>
            <w:tcBorders>
              <w:top w:val="single" w:sz="4" w:space="0" w:color="auto"/>
              <w:left w:val="single" w:sz="4" w:space="0" w:color="auto"/>
              <w:bottom w:val="single" w:sz="4" w:space="0" w:color="auto"/>
              <w:right w:val="single" w:sz="4" w:space="0" w:color="auto"/>
            </w:tcBorders>
            <w:vAlign w:val="center"/>
            <w:hideMark/>
          </w:tcPr>
          <w:p w:rsidR="00BB4B2C" w:rsidRDefault="00BB4B2C">
            <w:pPr>
              <w:jc w:val="both"/>
              <w:rPr>
                <w:color w:val="000000"/>
              </w:rPr>
            </w:pPr>
            <w:r>
              <w:rPr>
                <w:color w:val="000000"/>
              </w:rPr>
              <w:t xml:space="preserve">Должен вырабатываться подовым или формовым, из пшеничной муки высшего сорта. Масса хлеба должна быть от 0,38 кг. 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3,0% массы отдельного изделия и 2,5% средней массы 10 изделий. Форма должна быть округлая или продолговато-овальная или соответствующая хлебной форме, в которой производилась выпечка, без боковых выплывов. Поверхность гладкая, без крупных </w:t>
            </w:r>
            <w:r>
              <w:rPr>
                <w:color w:val="000000"/>
              </w:rPr>
              <w:lastRenderedPageBreak/>
              <w:t>трещин и подрывов. Допускается для подового хлеба с надрезами или с наколами, для формового хлеба с наличием шва от делителя- укладчика. Цвет должен быть от светло-желтого до коричневого. Мякиш должен быть пропеченный, не влажный на ощупь, эластичный, при легком сжатии пальцами между верхней и нижней корками мякиш должен принимать первоначальную форму. Изделие должно быть без комочков и следов непромеса. Пористость должна быть развитая, без пустот и уплотнений. Не допускается отслоение корки от мякиша. Вкус должен быть свойственный данному виду изделия, без постороннего привкуса. Запах должен быть свойственный данному виду изделия, без постороннего запаха. В белом хлебе из пшеничной муки не допускаются посторонние включения, хруст от минеральной примеси, признаки болезней и плесени. Содержание, г/100г продукта: жира-1-8, белка-8-13, углеводов - 45-55. Потребительская и транспортная тара, упаковочные материалы должны быть изготовлены из материалов, использование которых в контакте с хлебобулочными изделиями обеспечивает сохранность качества и безопасности при их перевозке, хранении и реализации. Тара и упаковочные материалы должны быть неповрежденными, чистыми, сухими, без постороннего запаха. Хлебобулочные изделия упаковывают в потребительскую тару из полиэтиленовой пищевой пленки по ГОСТ 10354 или полиэтиленовой термоусадочной пленки по ГОСТ 25951 или целлюлозной пленки (целлофана) по ГОСТ 7730 или полипропиленовой пленки. Срок годности не менее 20 часов.</w:t>
            </w:r>
          </w:p>
        </w:tc>
      </w:tr>
      <w:tr w:rsidR="00BB4B2C" w:rsidTr="00BB4B2C">
        <w:trPr>
          <w:trHeight w:val="182"/>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4B2C" w:rsidRDefault="00BB4B2C">
            <w:pPr>
              <w:spacing w:after="60"/>
              <w:jc w:val="center"/>
              <w:rPr>
                <w:color w:val="000000"/>
                <w:sz w:val="26"/>
                <w:szCs w:val="26"/>
              </w:rPr>
            </w:pPr>
            <w:r>
              <w:rPr>
                <w:color w:val="000000"/>
                <w:sz w:val="26"/>
                <w:szCs w:val="26"/>
              </w:rPr>
              <w:lastRenderedPageBreak/>
              <w:t>Булочка «Детская»</w:t>
            </w:r>
          </w:p>
        </w:tc>
        <w:tc>
          <w:tcPr>
            <w:tcW w:w="8930" w:type="dxa"/>
            <w:tcBorders>
              <w:top w:val="single" w:sz="4" w:space="0" w:color="auto"/>
              <w:left w:val="single" w:sz="4" w:space="0" w:color="auto"/>
              <w:bottom w:val="single" w:sz="4" w:space="0" w:color="auto"/>
              <w:right w:val="single" w:sz="4" w:space="0" w:color="auto"/>
            </w:tcBorders>
            <w:vAlign w:val="center"/>
            <w:hideMark/>
          </w:tcPr>
          <w:p w:rsidR="00BB4B2C" w:rsidRDefault="00BB4B2C">
            <w:r>
              <w:t xml:space="preserve">Булочка сдобная без начинки. Внешний вид соответствует виду -  «булочка». Мякиш эластичный, мягкий, без следов не промесса. Запах соответствующий данному виду изделий, не кислый. Изделие в индивидуальной упаковке весом не менее  0,1 кг. Упаковка – запаянный герметично полиэтиленовый пакет или другие упаковочные материалы, разрешенные для упаковывания пищевых продуктов в установленном порядке. </w:t>
            </w:r>
            <w:r>
              <w:rPr>
                <w:spacing w:val="2"/>
              </w:rPr>
              <w:t>На каждую единицу потребительской тары с хлебобулочными изделиями в упаковке наносят следующую информацию: наименование изделия; наименование и местонахождение изготовителя [юридический адрес, включая страну, и, при несовпадении с юридическим адресом, адрес(а) производств(а)]; товарный знак изготовителя (при наличии); массу нетто упаковочной единицы или массу нетто изделия и количество штук в упаковке в г или кг; состав хлебобулочного изделия, в том числе пищевые добавки, пищевые ароматизаторы; пищевую ценность, в том числе содержание витаминов (для хлебобулочных изделий, в рецептуру которых включен витаминный комплекс), минералов (для хлебобулочных изделий, в рецептуру которых включен минеральный комплекс), пищевых волокон и других компонентов (для специальных хлебобулочных изделий с учетом их назначения); срок годности; дату изготовления и дату упаковывания; условия хранения.</w:t>
            </w:r>
          </w:p>
          <w:p w:rsidR="00BB4B2C" w:rsidRDefault="00BB4B2C">
            <w:pPr>
              <w:jc w:val="both"/>
              <w:rPr>
                <w:color w:val="000000"/>
              </w:rPr>
            </w:pPr>
            <w:r>
              <w:t>Срок годности не более 120 часов. На момент поставки остаточный срок годности товара должен быть менее 48 часов.</w:t>
            </w:r>
          </w:p>
        </w:tc>
      </w:tr>
      <w:tr w:rsidR="00BB4B2C" w:rsidTr="00BB4B2C">
        <w:trPr>
          <w:trHeight w:val="463"/>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4B2C" w:rsidRDefault="00BB4B2C">
            <w:pPr>
              <w:spacing w:after="60"/>
              <w:jc w:val="center"/>
              <w:rPr>
                <w:color w:val="000000"/>
                <w:sz w:val="26"/>
                <w:szCs w:val="26"/>
              </w:rPr>
            </w:pPr>
            <w:r>
              <w:rPr>
                <w:color w:val="000000"/>
                <w:sz w:val="26"/>
                <w:szCs w:val="26"/>
              </w:rPr>
              <w:t>Сдоба «Выборгская», в/с</w:t>
            </w:r>
          </w:p>
        </w:tc>
        <w:tc>
          <w:tcPr>
            <w:tcW w:w="8930" w:type="dxa"/>
            <w:tcBorders>
              <w:top w:val="single" w:sz="4" w:space="0" w:color="auto"/>
              <w:left w:val="single" w:sz="4" w:space="0" w:color="auto"/>
              <w:bottom w:val="single" w:sz="4" w:space="0" w:color="auto"/>
              <w:right w:val="single" w:sz="4" w:space="0" w:color="auto"/>
            </w:tcBorders>
            <w:vAlign w:val="center"/>
            <w:hideMark/>
          </w:tcPr>
          <w:p w:rsidR="00BB4B2C" w:rsidRDefault="00BB4B2C">
            <w:pPr>
              <w:jc w:val="both"/>
              <w:rPr>
                <w:color w:val="000000"/>
              </w:rPr>
            </w:pPr>
            <w:r>
              <w:t xml:space="preserve">ГОСТ 31805-2012, ГОСТ 24557-89, ГОСТ 31752-2012.  Из муки пшеничной высшего сорта. Форма, соответствующая каждому виду хлебобулочных изделий. Вкус приятный, сдобный. Запах свежевыпеченного дрожжевого изделия. Состояние мякиша – хорошо пропеченный, не липкий не влажный на  ощупь. Выход готового изделия 50 грамм. </w:t>
            </w:r>
            <w:r>
              <w:rPr>
                <w:color w:val="000000"/>
              </w:rPr>
              <w:t xml:space="preserve"> Срок реализации 24 часа</w:t>
            </w:r>
            <w:r>
              <w:rPr>
                <w:b/>
              </w:rPr>
              <w:t xml:space="preserve">. </w:t>
            </w:r>
            <w:r>
              <w:t>Хранение при температуре не ниже 6 градусов</w:t>
            </w:r>
            <w:r>
              <w:rPr>
                <w:b/>
              </w:rPr>
              <w:t xml:space="preserve">. </w:t>
            </w:r>
            <w:r>
              <w:t>Транспортировка в деревянном лотке. Ед. измерения -  0,1 кг.</w:t>
            </w:r>
          </w:p>
        </w:tc>
      </w:tr>
    </w:tbl>
    <w:p w:rsidR="00BB4B2C" w:rsidRDefault="00BB4B2C" w:rsidP="00BB4B2C">
      <w:pPr>
        <w:rPr>
          <w:sz w:val="28"/>
          <w:szCs w:val="28"/>
        </w:rPr>
      </w:pPr>
    </w:p>
    <w:p w:rsidR="00BB4B2C" w:rsidRDefault="00BB4B2C" w:rsidP="00BB4B2C">
      <w:pPr>
        <w:tabs>
          <w:tab w:val="left" w:pos="708"/>
        </w:tabs>
        <w:suppressAutoHyphens/>
        <w:ind w:firstLine="360"/>
        <w:rPr>
          <w:sz w:val="26"/>
          <w:szCs w:val="26"/>
          <w:lang w:eastAsia="ar-SA"/>
        </w:rPr>
      </w:pPr>
      <w:r>
        <w:rPr>
          <w:sz w:val="26"/>
          <w:szCs w:val="26"/>
          <w:lang w:eastAsia="ar-SA"/>
        </w:rPr>
        <w:t>Поставляемый «Товар» должен соответствовать по качеству требованиям ГОСТа и ТУ на данный вид «Товара» и подтверждаться декларацией о соответствии и (или) сертификатом соответствия, иными документами, требуемыми в соответствии с законодательством для подтверждения качества «Товара».</w:t>
      </w:r>
    </w:p>
    <w:p w:rsidR="00BB4B2C" w:rsidRDefault="00BB4B2C" w:rsidP="00BB4B2C">
      <w:pPr>
        <w:tabs>
          <w:tab w:val="left" w:pos="708"/>
        </w:tabs>
        <w:suppressAutoHyphens/>
        <w:ind w:firstLine="360"/>
        <w:rPr>
          <w:sz w:val="26"/>
          <w:szCs w:val="26"/>
          <w:lang w:eastAsia="ar-SA"/>
        </w:rPr>
      </w:pPr>
      <w:r>
        <w:rPr>
          <w:sz w:val="26"/>
          <w:szCs w:val="26"/>
          <w:lang w:eastAsia="ar-SA"/>
        </w:rPr>
        <w:lastRenderedPageBreak/>
        <w:t>Остаточный срок годности «Товара» на момент поставки не менее 75% от срока установленного производителем, не допускается поставка «Товара» с меньшим или истекшим сроком годности.</w:t>
      </w:r>
    </w:p>
    <w:p w:rsidR="00BB4B2C" w:rsidRDefault="00BB4B2C" w:rsidP="00BB4B2C">
      <w:pPr>
        <w:tabs>
          <w:tab w:val="left" w:pos="708"/>
        </w:tabs>
        <w:suppressAutoHyphens/>
        <w:ind w:firstLine="360"/>
        <w:rPr>
          <w:sz w:val="26"/>
          <w:szCs w:val="26"/>
          <w:lang w:eastAsia="ar-SA"/>
        </w:rPr>
      </w:pPr>
      <w:r>
        <w:rPr>
          <w:sz w:val="26"/>
          <w:szCs w:val="26"/>
          <w:lang w:eastAsia="ar-SA"/>
        </w:rPr>
        <w:t xml:space="preserve">«Товар» должен быть расфасован и упакован такими способами, которые позволяют обеспечить сохранение качества и безопасность при хранении и перевозках. Упаковка должна быть без механических повреждений, соответствовать требованиям, предъявляемым к правилам упаковки данного товара. Расходы по упаковке несет поставщик.  На упаковке, либо этикетках должно быть указано: </w:t>
      </w:r>
    </w:p>
    <w:p w:rsidR="00BB4B2C" w:rsidRDefault="00BB4B2C" w:rsidP="00BB4B2C">
      <w:pPr>
        <w:tabs>
          <w:tab w:val="left" w:pos="708"/>
        </w:tabs>
        <w:suppressAutoHyphens/>
        <w:rPr>
          <w:sz w:val="26"/>
          <w:szCs w:val="26"/>
          <w:lang w:eastAsia="ar-SA"/>
        </w:rPr>
      </w:pPr>
      <w:r>
        <w:rPr>
          <w:sz w:val="26"/>
          <w:szCs w:val="26"/>
          <w:lang w:eastAsia="ar-SA"/>
        </w:rPr>
        <w:t>- наименование продукта;</w:t>
      </w:r>
    </w:p>
    <w:p w:rsidR="00BB4B2C" w:rsidRDefault="00BB4B2C" w:rsidP="00BB4B2C">
      <w:pPr>
        <w:tabs>
          <w:tab w:val="left" w:pos="708"/>
        </w:tabs>
        <w:suppressAutoHyphens/>
        <w:rPr>
          <w:sz w:val="26"/>
          <w:szCs w:val="26"/>
          <w:lang w:eastAsia="ar-SA"/>
        </w:rPr>
      </w:pPr>
      <w:r>
        <w:rPr>
          <w:sz w:val="26"/>
          <w:szCs w:val="26"/>
          <w:lang w:eastAsia="ar-SA"/>
        </w:rPr>
        <w:t>- юридический адрес производителя;</w:t>
      </w:r>
    </w:p>
    <w:p w:rsidR="00BB4B2C" w:rsidRDefault="00BB4B2C" w:rsidP="00BB4B2C">
      <w:pPr>
        <w:tabs>
          <w:tab w:val="left" w:pos="708"/>
        </w:tabs>
        <w:suppressAutoHyphens/>
        <w:rPr>
          <w:sz w:val="26"/>
          <w:szCs w:val="26"/>
          <w:lang w:eastAsia="ar-SA"/>
        </w:rPr>
      </w:pPr>
      <w:r>
        <w:rPr>
          <w:sz w:val="26"/>
          <w:szCs w:val="26"/>
          <w:lang w:eastAsia="ar-SA"/>
        </w:rPr>
        <w:t>- ГОСТ или ТУ, знак обращения товара на рынке;</w:t>
      </w:r>
    </w:p>
    <w:p w:rsidR="00BB4B2C" w:rsidRDefault="00BB4B2C" w:rsidP="00BB4B2C">
      <w:pPr>
        <w:tabs>
          <w:tab w:val="left" w:pos="708"/>
        </w:tabs>
        <w:suppressAutoHyphens/>
        <w:rPr>
          <w:sz w:val="26"/>
          <w:szCs w:val="26"/>
          <w:lang w:eastAsia="ar-SA"/>
        </w:rPr>
      </w:pPr>
      <w:r>
        <w:rPr>
          <w:sz w:val="26"/>
          <w:szCs w:val="26"/>
          <w:lang w:eastAsia="ar-SA"/>
        </w:rPr>
        <w:t>- масса, срок хранения (срок годности), энергетическая ценность;</w:t>
      </w:r>
    </w:p>
    <w:p w:rsidR="00BB4B2C" w:rsidRDefault="00BB4B2C" w:rsidP="00BB4B2C">
      <w:pPr>
        <w:tabs>
          <w:tab w:val="left" w:pos="708"/>
        </w:tabs>
        <w:suppressAutoHyphens/>
        <w:rPr>
          <w:sz w:val="26"/>
          <w:szCs w:val="26"/>
          <w:lang w:eastAsia="ar-SA"/>
        </w:rPr>
      </w:pPr>
      <w:r>
        <w:rPr>
          <w:sz w:val="26"/>
          <w:szCs w:val="26"/>
          <w:lang w:eastAsia="ar-SA"/>
        </w:rPr>
        <w:t>- дата выработки;</w:t>
      </w:r>
    </w:p>
    <w:p w:rsidR="00BB4B2C" w:rsidRDefault="00BB4B2C" w:rsidP="00BB4B2C">
      <w:pPr>
        <w:tabs>
          <w:tab w:val="left" w:pos="708"/>
        </w:tabs>
        <w:suppressAutoHyphens/>
        <w:rPr>
          <w:sz w:val="26"/>
          <w:szCs w:val="26"/>
          <w:lang w:eastAsia="ar-SA"/>
        </w:rPr>
      </w:pPr>
      <w:r>
        <w:rPr>
          <w:sz w:val="26"/>
          <w:szCs w:val="26"/>
          <w:lang w:eastAsia="ar-SA"/>
        </w:rPr>
        <w:t>- дата фасовки.</w:t>
      </w:r>
    </w:p>
    <w:p w:rsidR="00BB4B2C" w:rsidRDefault="00BB4B2C" w:rsidP="00BB4B2C">
      <w:pPr>
        <w:autoSpaceDE w:val="0"/>
        <w:autoSpaceDN w:val="0"/>
        <w:ind w:firstLine="360"/>
        <w:rPr>
          <w:sz w:val="26"/>
          <w:szCs w:val="26"/>
        </w:rPr>
      </w:pPr>
      <w:r>
        <w:rPr>
          <w:sz w:val="26"/>
          <w:szCs w:val="26"/>
        </w:rPr>
        <w:t>Информация, содержащаяся на маркировочных ярлыках, должна сохраняться до окончания срока годности (хранения) «Товара». В случае обнаружения несоответствия поставленной продукции условиям технического задания, иным условиям поставки, определенным договором, либо недопоставки продукции «Получатель» в течение двух дней после получения акта сдачи – приема продукции обязан представить акт с указанием размера недопоставки. «Поставщик» в течение двух дней после получения данного акта обязан произвести замену указанной продукции и (или) поставку недостающего ее количества. «Получатель» подписывает акт сдачи-приема продукции.</w:t>
      </w:r>
    </w:p>
    <w:p w:rsidR="00BB4B2C" w:rsidRDefault="00BB4B2C" w:rsidP="00BB4B2C">
      <w:pPr>
        <w:autoSpaceDE w:val="0"/>
        <w:autoSpaceDN w:val="0"/>
        <w:ind w:firstLine="360"/>
        <w:rPr>
          <w:sz w:val="26"/>
          <w:szCs w:val="26"/>
        </w:rPr>
      </w:pPr>
      <w:r>
        <w:rPr>
          <w:sz w:val="26"/>
          <w:szCs w:val="26"/>
        </w:rPr>
        <w:t xml:space="preserve"> «Товар» передается «Заказчику» по товарным накладным, с одновременным предоставлением декларации о соответствии и/или сертификатов соответствия, иными документами, требуемыми в соответствии с законодательством для подтверждения качества «Товара».</w:t>
      </w:r>
    </w:p>
    <w:p w:rsidR="00BB4B2C" w:rsidRDefault="00BB4B2C" w:rsidP="00BB4B2C">
      <w:pPr>
        <w:autoSpaceDE w:val="0"/>
        <w:autoSpaceDN w:val="0"/>
        <w:ind w:firstLine="360"/>
        <w:rPr>
          <w:sz w:val="26"/>
          <w:szCs w:val="26"/>
        </w:rPr>
      </w:pPr>
      <w:r>
        <w:rPr>
          <w:sz w:val="26"/>
          <w:szCs w:val="26"/>
        </w:rPr>
        <w:t xml:space="preserve"> Датой поставки «Товара» считается дата приемки «Товара» «Заказчиком» и подписания Сторонами товарных накладных.</w:t>
      </w:r>
    </w:p>
    <w:p w:rsidR="00BB4B2C" w:rsidRDefault="00BB4B2C" w:rsidP="00BB4B2C">
      <w:pPr>
        <w:autoSpaceDE w:val="0"/>
        <w:autoSpaceDN w:val="0"/>
        <w:ind w:firstLine="360"/>
        <w:rPr>
          <w:sz w:val="26"/>
          <w:szCs w:val="26"/>
        </w:rPr>
      </w:pPr>
      <w:r>
        <w:rPr>
          <w:sz w:val="26"/>
          <w:szCs w:val="26"/>
        </w:rPr>
        <w:t>Приемка «Товара» осуществляется во время передачи его «Заказчику» по товарным накладным.</w:t>
      </w:r>
    </w:p>
    <w:p w:rsidR="00C810B6" w:rsidRPr="00BB4B2C" w:rsidRDefault="00BB4B2C" w:rsidP="00BB4B2C">
      <w:pPr>
        <w:autoSpaceDE w:val="0"/>
        <w:autoSpaceDN w:val="0"/>
        <w:ind w:firstLine="360"/>
        <w:rPr>
          <w:sz w:val="26"/>
          <w:szCs w:val="26"/>
        </w:rPr>
      </w:pPr>
      <w:r>
        <w:rPr>
          <w:sz w:val="26"/>
          <w:szCs w:val="26"/>
        </w:rPr>
        <w:t>В случае поставки некачественного «Товара», либо поставки «Товара» в нарушенной упаковке «Поставщик» по требованию «Заказчика» производит замену «Товара» на «Товар» надлежащего качества. Претензии к «Поставщику» для замены «Товара» направляются в течение 5 дней со дня обнаружения.</w:t>
      </w:r>
    </w:p>
    <w:p w:rsidR="00EF254D" w:rsidRPr="00BA2C0F" w:rsidRDefault="00EF254D" w:rsidP="00C810B6">
      <w:pPr>
        <w:pStyle w:val="a3"/>
        <w:ind w:left="-567" w:firstLine="567"/>
        <w:rPr>
          <w:bCs/>
          <w:szCs w:val="26"/>
        </w:rPr>
      </w:pPr>
      <w:r w:rsidRPr="00BB4B2C">
        <w:rPr>
          <w:b/>
          <w:bCs/>
          <w:szCs w:val="26"/>
        </w:rPr>
        <w:t xml:space="preserve">Наличие документации: </w:t>
      </w:r>
      <w:r w:rsidRPr="00BB4B2C">
        <w:rPr>
          <w:bCs/>
          <w:szCs w:val="26"/>
        </w:rPr>
        <w:t>Декларация</w:t>
      </w:r>
      <w:r w:rsidR="009045EF" w:rsidRPr="00BB4B2C">
        <w:rPr>
          <w:bCs/>
          <w:szCs w:val="26"/>
        </w:rPr>
        <w:t xml:space="preserve"> о соответствии</w:t>
      </w:r>
      <w:r w:rsidR="002B74E8" w:rsidRPr="00BB4B2C">
        <w:rPr>
          <w:bCs/>
          <w:szCs w:val="26"/>
        </w:rPr>
        <w:t>.</w:t>
      </w:r>
      <w:r w:rsidR="009045EF" w:rsidRPr="00BA2C0F">
        <w:rPr>
          <w:bCs/>
          <w:szCs w:val="26"/>
        </w:rPr>
        <w:t xml:space="preserve"> </w:t>
      </w:r>
    </w:p>
    <w:p w:rsidR="005F7BBC" w:rsidRPr="00BA2C0F" w:rsidRDefault="009045EF" w:rsidP="00BB4B2C">
      <w:pPr>
        <w:jc w:val="both"/>
        <w:rPr>
          <w:sz w:val="26"/>
          <w:szCs w:val="26"/>
        </w:rPr>
      </w:pPr>
      <w:r w:rsidRPr="00BA2C0F">
        <w:rPr>
          <w:b/>
          <w:bCs/>
          <w:sz w:val="26"/>
          <w:szCs w:val="26"/>
        </w:rPr>
        <w:t>Срок и порядок оплаты товара:</w:t>
      </w:r>
      <w:r w:rsidRPr="00BA2C0F">
        <w:rPr>
          <w:bCs/>
          <w:sz w:val="26"/>
          <w:szCs w:val="26"/>
        </w:rPr>
        <w:t xml:space="preserve"> </w:t>
      </w:r>
    </w:p>
    <w:p w:rsidR="005F7BBC" w:rsidRPr="00BA2C0F" w:rsidRDefault="00540967" w:rsidP="00BB4B2C">
      <w:pPr>
        <w:jc w:val="both"/>
        <w:rPr>
          <w:sz w:val="26"/>
          <w:szCs w:val="26"/>
        </w:rPr>
      </w:pPr>
      <w:r w:rsidRPr="00BA2C0F">
        <w:rPr>
          <w:sz w:val="26"/>
          <w:szCs w:val="26"/>
        </w:rPr>
        <w:t>Оплата Товара прои</w:t>
      </w:r>
      <w:r w:rsidR="00757B04" w:rsidRPr="00BA2C0F">
        <w:rPr>
          <w:sz w:val="26"/>
          <w:szCs w:val="26"/>
        </w:rPr>
        <w:t>з</w:t>
      </w:r>
      <w:r w:rsidR="00C810B6" w:rsidRPr="00BA2C0F">
        <w:rPr>
          <w:sz w:val="26"/>
          <w:szCs w:val="26"/>
        </w:rPr>
        <w:t>водится Покупателем в течени</w:t>
      </w:r>
      <w:r w:rsidR="00000212">
        <w:rPr>
          <w:sz w:val="26"/>
          <w:szCs w:val="26"/>
        </w:rPr>
        <w:t>е 30 (тридцати</w:t>
      </w:r>
      <w:r w:rsidR="00757B04" w:rsidRPr="00BA2C0F">
        <w:rPr>
          <w:sz w:val="26"/>
          <w:szCs w:val="26"/>
        </w:rPr>
        <w:t>) рабочих</w:t>
      </w:r>
      <w:r w:rsidRPr="00BA2C0F">
        <w:rPr>
          <w:sz w:val="26"/>
          <w:szCs w:val="26"/>
        </w:rPr>
        <w:t xml:space="preserve"> дней</w:t>
      </w:r>
      <w:r w:rsidR="00C810B6" w:rsidRPr="00BA2C0F">
        <w:rPr>
          <w:sz w:val="26"/>
          <w:szCs w:val="26"/>
        </w:rPr>
        <w:t xml:space="preserve">, путем перечисления денежных средств на расчетный счет Поставщика, </w:t>
      </w:r>
      <w:r w:rsidRPr="00BA2C0F">
        <w:rPr>
          <w:sz w:val="26"/>
          <w:szCs w:val="26"/>
        </w:rPr>
        <w:t xml:space="preserve">после принятия Товара Покупателем в полном объеме и подписания Сторонами товарной накладной формы (ТОРГ-12). </w:t>
      </w:r>
    </w:p>
    <w:p w:rsidR="00C45896" w:rsidRPr="00BA2C0F" w:rsidRDefault="00EF254D" w:rsidP="00BB4B2C">
      <w:pPr>
        <w:jc w:val="both"/>
        <w:rPr>
          <w:sz w:val="26"/>
          <w:szCs w:val="26"/>
        </w:rPr>
      </w:pPr>
      <w:r w:rsidRPr="00BA2C0F">
        <w:rPr>
          <w:b/>
          <w:bCs/>
          <w:sz w:val="26"/>
          <w:szCs w:val="26"/>
        </w:rPr>
        <w:t>Сроки  поставки товара:</w:t>
      </w:r>
      <w:r w:rsidRPr="00BA2C0F">
        <w:rPr>
          <w:sz w:val="26"/>
          <w:szCs w:val="26"/>
        </w:rPr>
        <w:t xml:space="preserve"> </w:t>
      </w:r>
      <w:r w:rsidR="00C810B6" w:rsidRPr="00BA2C0F">
        <w:rPr>
          <w:sz w:val="26"/>
          <w:szCs w:val="26"/>
        </w:rPr>
        <w:t xml:space="preserve">в течение </w:t>
      </w:r>
      <w:r w:rsidR="00CA54ED">
        <w:rPr>
          <w:sz w:val="26"/>
          <w:szCs w:val="26"/>
        </w:rPr>
        <w:t>1(одного</w:t>
      </w:r>
      <w:r w:rsidR="00036B70" w:rsidRPr="00BA2C0F">
        <w:rPr>
          <w:sz w:val="26"/>
          <w:szCs w:val="26"/>
        </w:rPr>
        <w:t xml:space="preserve">) </w:t>
      </w:r>
      <w:r w:rsidR="00CA54ED">
        <w:rPr>
          <w:sz w:val="26"/>
          <w:szCs w:val="26"/>
        </w:rPr>
        <w:t>календарного дня</w:t>
      </w:r>
      <w:r w:rsidR="00036B70" w:rsidRPr="00BA2C0F">
        <w:rPr>
          <w:sz w:val="26"/>
          <w:szCs w:val="26"/>
        </w:rPr>
        <w:t xml:space="preserve"> с </w:t>
      </w:r>
      <w:r w:rsidR="00CA54ED">
        <w:rPr>
          <w:sz w:val="26"/>
          <w:szCs w:val="26"/>
        </w:rPr>
        <w:t>момента получения заявки.</w:t>
      </w:r>
    </w:p>
    <w:p w:rsidR="00036B70" w:rsidRPr="00BA2C0F" w:rsidRDefault="00036B70">
      <w:pPr>
        <w:pStyle w:val="13"/>
        <w:ind w:firstLine="0"/>
        <w:rPr>
          <w:rFonts w:eastAsia="MS Mincho"/>
          <w:color w:val="FF0000"/>
          <w:sz w:val="26"/>
          <w:szCs w:val="26"/>
        </w:rPr>
      </w:pPr>
    </w:p>
    <w:p w:rsidR="00036B70" w:rsidRPr="00BA2C0F" w:rsidRDefault="00036B70">
      <w:pPr>
        <w:pStyle w:val="13"/>
        <w:ind w:firstLine="0"/>
        <w:rPr>
          <w:rFonts w:eastAsia="MS Mincho"/>
          <w:color w:val="FF0000"/>
          <w:sz w:val="26"/>
          <w:szCs w:val="26"/>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CA54ED">
        <w:rPr>
          <w:b/>
          <w:bCs/>
          <w:sz w:val="26"/>
          <w:szCs w:val="26"/>
        </w:rPr>
        <w:t>3</w:t>
      </w:r>
      <w:r w:rsidR="00C810B6">
        <w:rPr>
          <w:b/>
          <w:bCs/>
          <w:sz w:val="26"/>
          <w:szCs w:val="26"/>
        </w:rPr>
        <w:t>-2020</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w:t>
      </w:r>
      <w:r w:rsidRPr="005403A5">
        <w:rPr>
          <w:rFonts w:ascii="Times New Roman" w:hAnsi="Times New Roman" w:cs="Times New Roman"/>
          <w:sz w:val="26"/>
          <w:szCs w:val="26"/>
        </w:rPr>
        <w:lastRenderedPageBreak/>
        <w:t>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4B2CCA" w:rsidRDefault="005403A5" w:rsidP="005403A5">
      <w:pPr>
        <w:spacing w:line="260" w:lineRule="exact"/>
        <w:jc w:val="both"/>
        <w:rPr>
          <w:bCs/>
          <w:sz w:val="26"/>
          <w:szCs w:val="26"/>
        </w:rPr>
      </w:pPr>
      <w:r w:rsidRPr="005403A5">
        <w:rPr>
          <w:b/>
          <w:bCs/>
          <w:sz w:val="26"/>
          <w:szCs w:val="26"/>
        </w:rPr>
        <w:t>Факс</w:t>
      </w:r>
      <w:r w:rsidRPr="004B2CCA">
        <w:rPr>
          <w:b/>
          <w:bCs/>
          <w:sz w:val="26"/>
          <w:szCs w:val="26"/>
        </w:rPr>
        <w:t>:</w:t>
      </w:r>
      <w:r w:rsidRPr="004B2CCA">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25675" w:rsidRDefault="00525675" w:rsidP="005403A5">
      <w:pPr>
        <w:spacing w:line="260" w:lineRule="exact"/>
        <w:jc w:val="both"/>
        <w:rPr>
          <w:sz w:val="26"/>
          <w:szCs w:val="26"/>
        </w:rPr>
      </w:pPr>
    </w:p>
    <w:p w:rsidR="00525675" w:rsidRPr="005403A5" w:rsidRDefault="0052567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lastRenderedPageBreak/>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CA54ED">
        <w:rPr>
          <w:szCs w:val="26"/>
        </w:rPr>
        <w:t>в течение 1 (одного</w:t>
      </w:r>
      <w:r w:rsidRPr="005403A5">
        <w:rPr>
          <w:szCs w:val="26"/>
        </w:rPr>
        <w:t xml:space="preserve">) </w:t>
      </w:r>
      <w:r w:rsidR="00CA54ED">
        <w:rPr>
          <w:szCs w:val="26"/>
        </w:rPr>
        <w:t>календарного дня</w:t>
      </w:r>
      <w:r w:rsidRPr="005403A5">
        <w:rPr>
          <w:szCs w:val="26"/>
        </w:rPr>
        <w:t xml:space="preserve"> с </w:t>
      </w:r>
      <w:r w:rsidR="00CA54ED">
        <w:rPr>
          <w:szCs w:val="26"/>
        </w:rPr>
        <w:t>момента поступления заявки.</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Оплата Товара прои</w:t>
      </w:r>
      <w:r w:rsidR="00132F09">
        <w:rPr>
          <w:sz w:val="26"/>
          <w:szCs w:val="26"/>
        </w:rPr>
        <w:t>з</w:t>
      </w:r>
      <w:r w:rsidR="00CA54ED">
        <w:rPr>
          <w:sz w:val="26"/>
          <w:szCs w:val="26"/>
        </w:rPr>
        <w:t>водится Покупателем в течение 30</w:t>
      </w:r>
      <w:r w:rsidR="00132F09">
        <w:rPr>
          <w:sz w:val="26"/>
          <w:szCs w:val="26"/>
        </w:rPr>
        <w:t xml:space="preserve"> (</w:t>
      </w:r>
      <w:r w:rsidR="00CA54ED">
        <w:rPr>
          <w:sz w:val="26"/>
          <w:szCs w:val="26"/>
        </w:rPr>
        <w:t>тридцати</w:t>
      </w:r>
      <w:r w:rsidR="00132F09">
        <w:rPr>
          <w:sz w:val="26"/>
          <w:szCs w:val="26"/>
        </w:rPr>
        <w:t xml:space="preserve">) рабочих </w:t>
      </w:r>
      <w:r w:rsidRPr="005403A5">
        <w:rPr>
          <w:sz w:val="26"/>
          <w:szCs w:val="26"/>
        </w:rPr>
        <w:t xml:space="preserve">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Выписка из единого государственного реестра юридических лиц, выданная </w:t>
      </w:r>
      <w:r w:rsidRPr="005403A5">
        <w:rPr>
          <w:rFonts w:ascii="Times New Roman" w:hAnsi="Times New Roman"/>
          <w:sz w:val="26"/>
          <w:szCs w:val="26"/>
        </w:rPr>
        <w:lastRenderedPageBreak/>
        <w:t>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F7BBC" w:rsidRDefault="005403A5" w:rsidP="005403A5">
      <w:pPr>
        <w:spacing w:line="260" w:lineRule="exact"/>
        <w:rPr>
          <w:i/>
          <w:sz w:val="26"/>
          <w:szCs w:val="26"/>
        </w:rPr>
      </w:pPr>
      <w:r w:rsidRPr="005403A5">
        <w:rPr>
          <w:sz w:val="26"/>
          <w:szCs w:val="26"/>
        </w:rPr>
        <w:t xml:space="preserve">Настоящей заявкой подтверждаем, что против  </w:t>
      </w:r>
      <w:r w:rsidR="005F7BBC" w:rsidRPr="005F7BBC">
        <w:rPr>
          <w:sz w:val="26"/>
          <w:szCs w:val="26"/>
        </w:rPr>
        <w:t>-</w:t>
      </w:r>
      <w:r w:rsidRPr="005F7BBC">
        <w:rPr>
          <w:sz w:val="26"/>
          <w:szCs w:val="26"/>
        </w:rPr>
        <w:t xml:space="preserve"> </w:t>
      </w:r>
      <w:r w:rsidR="005F7BBC" w:rsidRPr="005F7BBC">
        <w:rPr>
          <w:sz w:val="26"/>
          <w:szCs w:val="26"/>
        </w:rPr>
        <w:t>/</w:t>
      </w:r>
      <w:r w:rsidRPr="005F7BBC">
        <w:rPr>
          <w:sz w:val="26"/>
          <w:szCs w:val="26"/>
        </w:rPr>
        <w:t>_</w:t>
      </w:r>
      <w:r w:rsidR="005F7BBC">
        <w:rPr>
          <w:sz w:val="26"/>
          <w:szCs w:val="26"/>
        </w:rPr>
        <w:t>_______________________________</w:t>
      </w:r>
      <w:r w:rsidRPr="005F7BBC">
        <w:rPr>
          <w:i/>
          <w:sz w:val="26"/>
          <w:szCs w:val="26"/>
        </w:rPr>
        <w:t xml:space="preserve">                     </w:t>
      </w:r>
    </w:p>
    <w:p w:rsidR="005403A5" w:rsidRPr="005403A5" w:rsidRDefault="005403A5" w:rsidP="005403A5">
      <w:pPr>
        <w:spacing w:line="260" w:lineRule="exact"/>
        <w:rPr>
          <w:sz w:val="26"/>
          <w:szCs w:val="26"/>
        </w:rPr>
      </w:pPr>
      <w:r w:rsidRPr="005F7BBC">
        <w:rPr>
          <w:i/>
          <w:sz w:val="26"/>
          <w:szCs w:val="26"/>
        </w:rPr>
        <w:t xml:space="preserve">                                                                                       (наименование Участника закупки)</w:t>
      </w:r>
      <w:r w:rsidRPr="005403A5">
        <w:rPr>
          <w:i/>
          <w:sz w:val="26"/>
          <w:szCs w:val="26"/>
        </w:rPr>
        <w:t xml:space="preserve">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F7BBC" w:rsidRDefault="005403A5" w:rsidP="005403A5">
      <w:pPr>
        <w:spacing w:line="260" w:lineRule="exact"/>
        <w:rPr>
          <w:i/>
          <w:sz w:val="26"/>
          <w:szCs w:val="26"/>
        </w:rPr>
      </w:pPr>
      <w:r w:rsidRPr="005403A5">
        <w:rPr>
          <w:sz w:val="26"/>
          <w:szCs w:val="26"/>
        </w:rPr>
        <w:t xml:space="preserve">Настоящей заявкой подтверждаем, что у  </w:t>
      </w:r>
      <w:r w:rsidR="005F7BBC" w:rsidRPr="005F7BBC">
        <w:rPr>
          <w:sz w:val="26"/>
          <w:szCs w:val="26"/>
        </w:rPr>
        <w:t>/</w:t>
      </w:r>
      <w:r w:rsidRPr="005F7BBC">
        <w:rPr>
          <w:sz w:val="26"/>
          <w:szCs w:val="26"/>
        </w:rPr>
        <w:t>__________________________________</w:t>
      </w:r>
      <w:r w:rsidRPr="005F7BBC">
        <w:rPr>
          <w:i/>
          <w:sz w:val="26"/>
          <w:szCs w:val="26"/>
        </w:rPr>
        <w:t xml:space="preserve">                                                                                                        </w:t>
      </w:r>
    </w:p>
    <w:p w:rsidR="005403A5" w:rsidRPr="005403A5" w:rsidRDefault="005403A5" w:rsidP="005403A5">
      <w:pPr>
        <w:spacing w:line="260" w:lineRule="exact"/>
        <w:rPr>
          <w:sz w:val="26"/>
          <w:szCs w:val="26"/>
        </w:rPr>
      </w:pPr>
      <w:r w:rsidRPr="005F7BBC">
        <w:rPr>
          <w:i/>
          <w:sz w:val="26"/>
          <w:szCs w:val="26"/>
        </w:rPr>
        <w:t xml:space="preserve">                                                                                            (наименование Участника закупки)</w:t>
      </w:r>
      <w:r w:rsidRPr="005403A5">
        <w:rPr>
          <w:i/>
          <w:sz w:val="26"/>
          <w:szCs w:val="26"/>
        </w:rPr>
        <w:t xml:space="preserve">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w:t>
      </w:r>
      <w:r w:rsidRPr="005403A5">
        <w:rPr>
          <w:sz w:val="26"/>
          <w:szCs w:val="26"/>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r w:rsidR="005F7BBC">
        <w:rPr>
          <w:sz w:val="26"/>
          <w:szCs w:val="26"/>
        </w:rPr>
        <w:t>/</w:t>
      </w:r>
      <w:r w:rsidRPr="005403A5">
        <w:rPr>
          <w:sz w:val="26"/>
          <w:szCs w:val="26"/>
        </w:rPr>
        <w:t>________________________________________</w:t>
      </w:r>
      <w:r w:rsidR="005F7BBC">
        <w:rPr>
          <w:sz w:val="26"/>
          <w:szCs w:val="26"/>
        </w:rPr>
        <w:t>/</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lastRenderedPageBreak/>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lastRenderedPageBreak/>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w:t>
      </w:r>
      <w:r w:rsidR="005F7BBC">
        <w:rPr>
          <w:sz w:val="26"/>
          <w:szCs w:val="26"/>
        </w:rPr>
        <w:t xml:space="preserve"> в соответствии со Спецификация ОМС</w:t>
      </w:r>
      <w:r w:rsidRPr="005403A5">
        <w:rPr>
          <w:sz w:val="26"/>
          <w:szCs w:val="26"/>
        </w:rPr>
        <w:t xml:space="preserve"> (Приложение №1), </w:t>
      </w:r>
      <w:r w:rsidR="005F7BBC">
        <w:rPr>
          <w:sz w:val="26"/>
          <w:szCs w:val="26"/>
        </w:rPr>
        <w:t xml:space="preserve">Спецификация </w:t>
      </w:r>
      <w:r w:rsidR="0069253B">
        <w:rPr>
          <w:sz w:val="26"/>
          <w:szCs w:val="26"/>
        </w:rPr>
        <w:t xml:space="preserve">ПД (Приложение №2), </w:t>
      </w:r>
      <w:r w:rsidRPr="005403A5">
        <w:rPr>
          <w:sz w:val="26"/>
          <w:szCs w:val="26"/>
        </w:rPr>
        <w:t>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lastRenderedPageBreak/>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lastRenderedPageBreak/>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5403A5">
        <w:rPr>
          <w:sz w:val="26"/>
          <w:szCs w:val="26"/>
        </w:rPr>
        <w:lastRenderedPageBreak/>
        <w:t>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lastRenderedPageBreak/>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3" w:name="OLE_LINK13"/>
      <w:bookmarkStart w:id="4" w:name="OLE_LINK12"/>
      <w:bookmarkStart w:id="5" w:name="OLE_LINK1"/>
      <w:bookmarkStart w:id="6"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 xml:space="preserve">13.1.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403A5">
        <w:rPr>
          <w:sz w:val="26"/>
          <w:szCs w:val="26"/>
        </w:rPr>
        <w:lastRenderedPageBreak/>
        <w:t>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Pr="005403A5">
        <w:rPr>
          <w:sz w:val="26"/>
          <w:szCs w:val="26"/>
        </w:rPr>
        <w:t xml:space="preserve">13.1, 13.2 </w:t>
      </w:r>
      <w:bookmarkEnd w:id="7"/>
      <w:bookmarkEnd w:id="8"/>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 xml:space="preserve">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w:t>
      </w:r>
      <w:r w:rsidRPr="005403A5">
        <w:rPr>
          <w:sz w:val="26"/>
          <w:szCs w:val="26"/>
        </w:rPr>
        <w:lastRenderedPageBreak/>
        <w:t>(один) календарный месяц до предполагаемой даты прекращения действия настоящего Договора.</w:t>
      </w:r>
      <w:bookmarkEnd w:id="3"/>
      <w:bookmarkEnd w:id="4"/>
      <w:bookmarkEnd w:id="5"/>
      <w:bookmarkEnd w:id="6"/>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 xml:space="preserve">15.7.1 Спецификация </w:t>
      </w:r>
      <w:r w:rsidR="0069253B">
        <w:rPr>
          <w:sz w:val="26"/>
          <w:szCs w:val="26"/>
        </w:rPr>
        <w:t xml:space="preserve">ОМС </w:t>
      </w:r>
      <w:r w:rsidRPr="005403A5">
        <w:rPr>
          <w:sz w:val="26"/>
          <w:szCs w:val="26"/>
        </w:rPr>
        <w:t>(приложение № 1);</w:t>
      </w:r>
    </w:p>
    <w:p w:rsidR="00F441AD" w:rsidRPr="005403A5" w:rsidRDefault="00F441AD" w:rsidP="00F441AD">
      <w:pPr>
        <w:pStyle w:val="aff7"/>
        <w:jc w:val="both"/>
        <w:rPr>
          <w:sz w:val="26"/>
          <w:szCs w:val="26"/>
        </w:rPr>
      </w:pPr>
      <w:r w:rsidRPr="005403A5">
        <w:rPr>
          <w:sz w:val="26"/>
          <w:szCs w:val="26"/>
        </w:rPr>
        <w:tab/>
        <w:t xml:space="preserve">15.7.2. </w:t>
      </w:r>
      <w:r w:rsidR="0069253B">
        <w:rPr>
          <w:sz w:val="26"/>
          <w:szCs w:val="26"/>
        </w:rPr>
        <w:t>Спецификация ПД (приложение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firstRow="1" w:lastRow="0" w:firstColumn="1" w:lastColumn="0" w:noHBand="0" w:noVBand="1"/>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FD" w:rsidRDefault="004C18FD">
      <w:r>
        <w:separator/>
      </w:r>
    </w:p>
  </w:endnote>
  <w:endnote w:type="continuationSeparator" w:id="0">
    <w:p w:rsidR="004C18FD" w:rsidRDefault="004C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12" w:rsidRDefault="007979DC" w:rsidP="006C5A2C">
    <w:pPr>
      <w:pStyle w:val="a8"/>
      <w:framePr w:wrap="around" w:vAnchor="text" w:hAnchor="margin" w:xAlign="right" w:y="1"/>
      <w:rPr>
        <w:rStyle w:val="a7"/>
      </w:rPr>
    </w:pPr>
    <w:r>
      <w:rPr>
        <w:rStyle w:val="a7"/>
      </w:rPr>
      <w:fldChar w:fldCharType="begin"/>
    </w:r>
    <w:r w:rsidR="00000212">
      <w:rPr>
        <w:rStyle w:val="a7"/>
      </w:rPr>
      <w:instrText xml:space="preserve">PAGE  </w:instrText>
    </w:r>
    <w:r>
      <w:rPr>
        <w:rStyle w:val="a7"/>
      </w:rPr>
      <w:fldChar w:fldCharType="separate"/>
    </w:r>
    <w:r w:rsidR="00000212">
      <w:rPr>
        <w:rStyle w:val="a7"/>
        <w:noProof/>
      </w:rPr>
      <w:t>1</w:t>
    </w:r>
    <w:r>
      <w:rPr>
        <w:rStyle w:val="a7"/>
      </w:rPr>
      <w:fldChar w:fldCharType="end"/>
    </w:r>
  </w:p>
  <w:p w:rsidR="00000212" w:rsidRDefault="00000212"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12" w:rsidRDefault="00000212"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FD" w:rsidRDefault="004C18FD">
      <w:r>
        <w:separator/>
      </w:r>
    </w:p>
  </w:footnote>
  <w:footnote w:type="continuationSeparator" w:id="0">
    <w:p w:rsidR="004C18FD" w:rsidRDefault="004C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12" w:rsidRDefault="007979DC" w:rsidP="00E210D2">
    <w:pPr>
      <w:pStyle w:val="a5"/>
      <w:framePr w:wrap="around" w:vAnchor="text" w:hAnchor="margin" w:xAlign="center" w:y="1"/>
      <w:rPr>
        <w:rStyle w:val="a7"/>
      </w:rPr>
    </w:pPr>
    <w:r>
      <w:rPr>
        <w:rStyle w:val="a7"/>
      </w:rPr>
      <w:fldChar w:fldCharType="begin"/>
    </w:r>
    <w:r w:rsidR="00000212">
      <w:rPr>
        <w:rStyle w:val="a7"/>
      </w:rPr>
      <w:instrText xml:space="preserve">PAGE  </w:instrText>
    </w:r>
    <w:r>
      <w:rPr>
        <w:rStyle w:val="a7"/>
      </w:rPr>
      <w:fldChar w:fldCharType="separate"/>
    </w:r>
    <w:r w:rsidR="00000212">
      <w:rPr>
        <w:rStyle w:val="a7"/>
        <w:noProof/>
      </w:rPr>
      <w:t>1</w:t>
    </w:r>
    <w:r>
      <w:rPr>
        <w:rStyle w:val="a7"/>
      </w:rPr>
      <w:fldChar w:fldCharType="end"/>
    </w:r>
  </w:p>
  <w:p w:rsidR="00000212" w:rsidRDefault="000002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12" w:rsidRDefault="00000212" w:rsidP="00E210D2">
    <w:pPr>
      <w:pStyle w:val="a5"/>
      <w:framePr w:wrap="around" w:vAnchor="text" w:hAnchor="margin" w:xAlign="center" w:y="1"/>
      <w:rPr>
        <w:rStyle w:val="a7"/>
      </w:rPr>
    </w:pPr>
  </w:p>
  <w:p w:rsidR="00000212" w:rsidRDefault="00000212"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15:restartNumberingAfterBreak="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491"/>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8FD"/>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C1E"/>
    <w:rsid w:val="00525EA8"/>
    <w:rsid w:val="00527542"/>
    <w:rsid w:val="00527EEA"/>
    <w:rsid w:val="0053044F"/>
    <w:rsid w:val="00530C22"/>
    <w:rsid w:val="00531079"/>
    <w:rsid w:val="00531BAA"/>
    <w:rsid w:val="00533B5A"/>
    <w:rsid w:val="00533BB1"/>
    <w:rsid w:val="00535637"/>
    <w:rsid w:val="00535FB6"/>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1BEE"/>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EE0"/>
    <w:rsid w:val="00C679A4"/>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266"/>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3A96"/>
    <w:rsid w:val="00E85D53"/>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F6CAFB-5736-4EF2-A0B8-B7B47013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C76FD-0883-477E-95EA-F25767B3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9526</Words>
  <Characters>54299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63698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Мaxim Gailis</cp:lastModifiedBy>
  <cp:revision>2</cp:revision>
  <cp:lastPrinted>2018-11-13T07:17:00Z</cp:lastPrinted>
  <dcterms:created xsi:type="dcterms:W3CDTF">2020-01-15T16:51:00Z</dcterms:created>
  <dcterms:modified xsi:type="dcterms:W3CDTF">2020-01-15T16:51:00Z</dcterms:modified>
</cp:coreProperties>
</file>